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3FB" w:rsidRDefault="008163FB" w:rsidP="006D3042">
      <w:pPr>
        <w:pStyle w:val="newncpi"/>
        <w:rPr>
          <w:sz w:val="32"/>
          <w:szCs w:val="32"/>
        </w:rPr>
      </w:pPr>
    </w:p>
    <w:p w:rsidR="008163FB" w:rsidRDefault="008163FB" w:rsidP="006D3042">
      <w:pPr>
        <w:pStyle w:val="newncpi"/>
        <w:rPr>
          <w:sz w:val="32"/>
          <w:szCs w:val="32"/>
        </w:rPr>
      </w:pPr>
    </w:p>
    <w:p w:rsidR="008163FB" w:rsidRDefault="008163FB" w:rsidP="006D3042">
      <w:pPr>
        <w:pStyle w:val="newncpi"/>
        <w:rPr>
          <w:sz w:val="32"/>
          <w:szCs w:val="32"/>
        </w:rPr>
      </w:pPr>
    </w:p>
    <w:p w:rsidR="008163FB" w:rsidRPr="00C66F17" w:rsidRDefault="008163FB" w:rsidP="00C66F17">
      <w:pPr>
        <w:pStyle w:val="newncpi"/>
        <w:jc w:val="center"/>
        <w:rPr>
          <w:b/>
          <w:sz w:val="32"/>
          <w:szCs w:val="32"/>
          <w:lang w:val="be-BY"/>
        </w:rPr>
      </w:pPr>
      <w:bookmarkStart w:id="0" w:name="_GoBack"/>
      <w:r w:rsidRPr="00C66F17">
        <w:rPr>
          <w:b/>
          <w:sz w:val="32"/>
          <w:szCs w:val="32"/>
          <w:lang w:val="be-BY"/>
        </w:rPr>
        <w:t>Квіткі</w:t>
      </w:r>
    </w:p>
    <w:p w:rsidR="008163FB" w:rsidRPr="00C66F17" w:rsidRDefault="008163FB" w:rsidP="00C66F17">
      <w:pPr>
        <w:pStyle w:val="newncpi"/>
        <w:jc w:val="center"/>
        <w:rPr>
          <w:b/>
          <w:sz w:val="32"/>
          <w:szCs w:val="32"/>
          <w:lang w:val="be-BY"/>
        </w:rPr>
      </w:pPr>
      <w:r w:rsidRPr="00C66F17">
        <w:rPr>
          <w:b/>
          <w:sz w:val="32"/>
          <w:szCs w:val="32"/>
          <w:lang w:val="be-BY"/>
        </w:rPr>
        <w:t>ДЛЯ ПРАВЕРКІ ВЕДАЎ ПА ПЫТАННЯХ АХОВЫ ПРАЦЫ</w:t>
      </w:r>
    </w:p>
    <w:bookmarkEnd w:id="0"/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1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Працоўныя і звязаныя з імі адносіны, крыніцы іх рэгулявання.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Асноўныя патрабаванні бяспекі да тэхналагічных працэсаў.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Праца на вышыні, патрабаванні бяспекі.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Парадак стварэння і работы пажарна-тэхнічных камісій.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Дэкларацыя прамысловай бяспекі.</w:t>
      </w:r>
    </w:p>
    <w:p w:rsidR="008163FB" w:rsidRPr="008163FB" w:rsidRDefault="008163FB" w:rsidP="008163FB">
      <w:pPr>
        <w:pStyle w:val="newncpi"/>
        <w:rPr>
          <w:sz w:val="32"/>
          <w:szCs w:val="32"/>
        </w:rPr>
      </w:pPr>
      <w:r w:rsidRPr="008163FB">
        <w:rPr>
          <w:sz w:val="32"/>
          <w:szCs w:val="32"/>
          <w:lang w:val="be-BY"/>
        </w:rPr>
        <w:t>6. Асноўныя прычыны паражэння электрычным токам.</w:t>
      </w:r>
    </w:p>
    <w:p w:rsidR="008163FB" w:rsidRDefault="008163FB" w:rsidP="008163FB">
      <w:pPr>
        <w:pStyle w:val="newncpi"/>
        <w:rPr>
          <w:sz w:val="32"/>
          <w:szCs w:val="32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2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Асноўныя правы працаўнікоў.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Асноўныя патрабаванні да асвятлення вытворчых памяшканняў арганізацый і адміністрацыйна-бытавых будынкаў.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Агульныя патрабаванні па ахове працы да выканання работ унутры студняў, цыстэрнаў і іншых ёмістных збудаванняў.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Абавязкі рэспубліканскіх органаў дзяржаўнага кіравання ў галіне забеспячэння пажарнай бяспекі.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Экспертыза прамысловай бяспекі.</w:t>
      </w:r>
    </w:p>
    <w:p w:rsidR="008163FB" w:rsidRPr="008163FB" w:rsidRDefault="008163FB" w:rsidP="008163FB">
      <w:pPr>
        <w:pStyle w:val="newncpi"/>
        <w:rPr>
          <w:sz w:val="32"/>
          <w:szCs w:val="32"/>
        </w:rPr>
      </w:pPr>
      <w:r w:rsidRPr="008163FB">
        <w:rPr>
          <w:sz w:val="32"/>
          <w:szCs w:val="32"/>
          <w:lang w:val="be-BY"/>
        </w:rPr>
        <w:t>6. Групы па электрабяспецы.</w:t>
      </w:r>
    </w:p>
    <w:p w:rsidR="008163FB" w:rsidRDefault="008163FB" w:rsidP="008163FB">
      <w:pPr>
        <w:pStyle w:val="newncpi"/>
        <w:rPr>
          <w:sz w:val="32"/>
          <w:szCs w:val="32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3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Асноўныя правы наймальнікаў.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Санітарна-бытавое забеспячэнне работнікаў. Абсталяванне санітарна-бытавых памяшканняў, іх размяшчэнне.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Парадак правядзення атэстацыі працоўных месцаў па ўмовах працы.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Сістэма пажарнай бяспекі ў Рэспубліцы Беларусь. Дзяржаўнае кіраванне ў галіне забеспячэння пажарнай бяспекі.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Парадак інфармавання ў выпадку ўзнікнення надзвычайнай сітуацыі (аварыі, інцыдэнту).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 xml:space="preserve">6. Характарыстыка паражэння чалавека электрычным токам. Электрычны супраціў арганізма чалавека. 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lastRenderedPageBreak/>
        <w:t>Білет № 4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Абавязкі работніка па ахове працы.</w:t>
      </w:r>
    </w:p>
    <w:p w:rsidR="008163FB" w:rsidRPr="008163FB" w:rsidRDefault="008163FB" w:rsidP="008163FB">
      <w:pPr>
        <w:pStyle w:val="newncpi"/>
        <w:rPr>
          <w:sz w:val="32"/>
          <w:szCs w:val="32"/>
        </w:rPr>
      </w:pPr>
      <w:r w:rsidRPr="008163FB">
        <w:rPr>
          <w:sz w:val="32"/>
          <w:szCs w:val="32"/>
          <w:lang w:val="be-BY"/>
        </w:rPr>
        <w:t>2. Санітарна-бытавое забеспячэнне працуючых. Асноўныя нарматыўныя дакументы.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Сродкі індывідуальнай і калектыўнай абароны працуючых. Класіфікацыя сродкаў аховы.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Арганізацыйна-тэхнічныя мерапрыемствы па забеспячэнні пажарнай бяспекі, абавязкі кіраўніка аб'екта.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Паўнамоцтвы Дэпартамента па наглядзе за бяспечным вядзеннем работ у прамысловасці МНС (Дзяржпрамнагляду).</w:t>
      </w:r>
    </w:p>
    <w:p w:rsidR="008163FB" w:rsidRPr="008163FB" w:rsidRDefault="008163FB" w:rsidP="008163FB">
      <w:pPr>
        <w:pStyle w:val="newncpi"/>
        <w:rPr>
          <w:sz w:val="32"/>
          <w:szCs w:val="32"/>
        </w:rPr>
      </w:pPr>
      <w:r w:rsidRPr="008163FB">
        <w:rPr>
          <w:sz w:val="32"/>
          <w:szCs w:val="32"/>
          <w:lang w:val="be-BY"/>
        </w:rPr>
        <w:t>6. Класіфікацыя вытворчых памяшканняў па небяспецы паражэння працуючых электрычным токам.</w:t>
      </w:r>
    </w:p>
    <w:p w:rsidR="008163FB" w:rsidRDefault="008163FB" w:rsidP="008163FB">
      <w:pPr>
        <w:pStyle w:val="newncpi"/>
        <w:rPr>
          <w:sz w:val="32"/>
          <w:szCs w:val="32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5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Абавязкі наймальніка па забеспячэнні аховы працы.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Патрабаванні бяспекі да вытворчага абсталявання.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Медыцынскія агляды працавальных. Нарматыўныя акты па іх арганізацыі і правядзенні.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Пажарна-тэхнічны мінімум, мэта і перыядычнасць праходжання падрыхтоўкі па праграме ПТМ.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Тэхнічнае расследаванне аварый і інцыдэнтаў на небяспечных вытворчых аб'ектах.</w:t>
      </w:r>
    </w:p>
    <w:p w:rsidR="008163FB" w:rsidRPr="008163FB" w:rsidRDefault="008163FB" w:rsidP="008163FB">
      <w:pPr>
        <w:pStyle w:val="newncpi"/>
        <w:rPr>
          <w:sz w:val="32"/>
          <w:szCs w:val="32"/>
        </w:rPr>
      </w:pPr>
      <w:r w:rsidRPr="008163FB">
        <w:rPr>
          <w:sz w:val="32"/>
          <w:szCs w:val="32"/>
          <w:lang w:val="be-BY"/>
        </w:rPr>
        <w:t>6. Зазямленне і зануленне электраўстановак, іх ахоўнае дзеянне</w:t>
      </w:r>
    </w:p>
    <w:p w:rsidR="008163FB" w:rsidRDefault="008163FB" w:rsidP="008163FB">
      <w:pPr>
        <w:pStyle w:val="newncpi"/>
        <w:rPr>
          <w:sz w:val="32"/>
          <w:szCs w:val="32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6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1. Парадак заключэння працоўнай дамовы.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Агульны парадак прыёмкі ў эксплуатацыю завершаных будаўніцтвам аб'ектаў.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Парадак забеспячэння работнікаў арганізацый спецыяльным адзеннем, спецыяльным абуткам і іншымі сродкамі індывідуальнай абароны.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Ажыццяўленне нагляду і кантролю ў галіне забеспячэння пажарнай бяспекі.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Асноўныя патрабаванні да арганізацыі бяспечнай эксплуатацыі грузапад'ёмных кранаў.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6. Паняцце крокавай напругі і напругі дакранання, метады вызвалення.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Білет № 7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lastRenderedPageBreak/>
        <w:t>1. Тэрмін працоўнай дамовы.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2. Патрабаванні бяспекі пры эксплуатацыі вытворчых будынкаў і збудаванняў.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3. Парадак забеспячэння работнікаў змываючымі і абясшкоджваючымі сродкамі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4. Дзеянні ў выпадку ўзнікнення пажару работніка, які знайшоў пажар, кіраўніка, які прыбыў на аб'ект.</w:t>
      </w:r>
    </w:p>
    <w:p w:rsidR="008163FB" w:rsidRP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5. Вытворчы кантроль у галіне прамысловай бяспекі (парадак арганізацыі і ажыццяўлення).</w:t>
      </w:r>
    </w:p>
    <w:p w:rsidR="008163FB" w:rsidRDefault="008163FB" w:rsidP="008163FB">
      <w:pPr>
        <w:pStyle w:val="newncpi"/>
        <w:rPr>
          <w:sz w:val="32"/>
          <w:szCs w:val="32"/>
          <w:lang w:val="be-BY"/>
        </w:rPr>
      </w:pPr>
      <w:r w:rsidRPr="008163FB">
        <w:rPr>
          <w:sz w:val="32"/>
          <w:szCs w:val="32"/>
          <w:lang w:val="be-BY"/>
        </w:rPr>
        <w:t>6. Спосабы і сродкі аховы ад выпадковага дотыку да токаводных частак (меры аховы ад прамога дотыку).</w:t>
      </w:r>
    </w:p>
    <w:p w:rsidR="008163FB" w:rsidRDefault="008163FB" w:rsidP="008163FB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8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Парадак заключэння кантрактаў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Арганізацыя нагляду за тэхнічным станам будынкаў і збудаванняў.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3. Паўнамоцтвы Дэпартамента дзяржаўнай інспекцыі працы Міністэрства працы і сацыяльнай абароны Рэспублікі Беларусь.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Тушэнне пажараў у электраўстаноўках.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Парадак рэгістрацыі грузапад'ёмных машын у органах тэхнагляду.</w:t>
      </w:r>
    </w:p>
    <w:p w:rsidR="008163FB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6. Асоба, адказная за электрагаспадарку, яе асноўныя абавязкі, кваліфікацыя, група па электрабяспецы</w:t>
      </w:r>
      <w:r>
        <w:rPr>
          <w:sz w:val="32"/>
          <w:szCs w:val="32"/>
          <w:lang w:val="be-BY"/>
        </w:rPr>
        <w:t>.</w:t>
      </w:r>
    </w:p>
    <w:p w:rsid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9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Права грамадзян на ахову працы пры заключэнні працоўнага дагавора.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Асноўныя палажэнні Міжгаліновых агульных правілаў па ахове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3. Асноўныя патрабаванні аховы працы пры тэхнічным абслугоўванні і рамонце аўтамабіляў.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Патрабаванні па забеспячэнні бяспечнай эвакуацыі работнікаў.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Дзяржаўнае рэгуляванне ў галіне перавозкі небяспечных грузаў.</w:t>
      </w:r>
    </w:p>
    <w:p w:rsidR="009B1D81" w:rsidRPr="009B1D81" w:rsidRDefault="009B1D81" w:rsidP="009B1D81">
      <w:pPr>
        <w:pStyle w:val="newncpi"/>
        <w:rPr>
          <w:sz w:val="32"/>
          <w:szCs w:val="32"/>
        </w:rPr>
      </w:pPr>
      <w:r w:rsidRPr="009B1D81">
        <w:rPr>
          <w:sz w:val="32"/>
          <w:szCs w:val="32"/>
          <w:lang w:val="be-BY"/>
        </w:rPr>
        <w:t>6. Ахоўныя зоны электрычных сетак напругай да 1000 У.</w:t>
      </w:r>
    </w:p>
    <w:p w:rsidR="009B1D81" w:rsidRDefault="009B1D81" w:rsidP="009B1D81">
      <w:pPr>
        <w:pStyle w:val="newncpi"/>
        <w:rPr>
          <w:sz w:val="32"/>
          <w:szCs w:val="32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10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Падставы спынення працоўнай дамовы.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Дзеянні работадаўцы пры адсутнасці ў нарматыўных прававых актах (дакументах) патрабаванняў, якія забяспечваюць бяспечныя ўмовы працы.</w:t>
      </w:r>
    </w:p>
    <w:p w:rsidR="009B1D81" w:rsidRPr="009B1D81" w:rsidRDefault="009B1D81" w:rsidP="009B1D81">
      <w:pPr>
        <w:pStyle w:val="newncpi"/>
        <w:rPr>
          <w:sz w:val="32"/>
          <w:szCs w:val="32"/>
        </w:rPr>
      </w:pPr>
      <w:r w:rsidRPr="009B1D81">
        <w:rPr>
          <w:sz w:val="32"/>
          <w:szCs w:val="32"/>
          <w:lang w:val="be-BY"/>
        </w:rPr>
        <w:lastRenderedPageBreak/>
        <w:t>3. Органы дзяржаўнага нагляду і кантролю за выкананнем заканадаўства аб ахове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Агульныя прынцыпы катэгаравання памяшканняў, будынкаў і вонкавых установак па выбухапажарнай і пажарнай небяспекі, класіфікацыі зон па ПУЭ.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Тэхнічны агляд грузапад'ёмных машын.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6. Патрабаванні да пераносных электрычных свяцілень.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11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Скасаванне працоўнай дамовы па ініцыятыве наймальніка.</w:t>
      </w:r>
    </w:p>
    <w:p w:rsidR="009B1D81" w:rsidRPr="009B1D81" w:rsidRDefault="009B1D81" w:rsidP="009B1D81">
      <w:pPr>
        <w:pStyle w:val="newncpi"/>
        <w:rPr>
          <w:sz w:val="32"/>
          <w:szCs w:val="32"/>
        </w:rPr>
      </w:pPr>
      <w:r w:rsidRPr="009B1D81">
        <w:rPr>
          <w:sz w:val="32"/>
          <w:szCs w:val="32"/>
          <w:lang w:val="be-BY"/>
        </w:rPr>
        <w:t>2. Стварэнне, абсталяванне, афармленне і арганізацыя работы кабінетаў аховы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3. Паўнамоцтвы Дзяржаўнага камітэта па стандартызацыі Рэспублікі Беларусь у галіне аховы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Парадак арганізацыі і работы добраахвотных пажарных дружын.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Дазвол на пуск у працу грузапад'ёмных машын.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6. Патрабаванні да працавальнага ў электраўстаноўках.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12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Скасаванне працоўнай дамовы, заключанага на нявызначаны тэрмін, па жаданні працаўніка.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Парадак правядзення і рэгістрацыі пазапланавага інструктажу па ахове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3. Арганізацыя дзяржаўнага нагляду за тэхнічным станам трактароў, прычэпаў і паўпрычэпаў да іх, дарожна-будаўнічых і сельскагаспадарчых машын і абсталявання.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Патрабаванні пажарнай бяспекі да зместу тэрыторыі.</w:t>
      </w:r>
    </w:p>
    <w:p w:rsid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Тэхнічнае расследаванне прычын аварый і інцыдэнтаў пры перавозцы небяспечных грузаў</w:t>
      </w:r>
      <w:r>
        <w:rPr>
          <w:sz w:val="32"/>
          <w:szCs w:val="32"/>
          <w:lang w:val="be-BY"/>
        </w:rPr>
        <w:t>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6. Катэгорыі электрапрымальнікаў і забеспячэнне надзейнасці электразабеспячэння.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13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Скасаванне тэрміновай працоўнай дамовы па патрабаванні працаўніка.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Мэтавы інструктаж па ахове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3. Асноўныя задачы і функцыі санітарна-эпідэмічнай службы.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lastRenderedPageBreak/>
        <w:t>4. Патрабаванні пажарнай бяспекі да ўтрымання будынкаў (збудаванняў) і памяшканняў.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Класіфікацыя небяспечных грузаў. Віды небяспекі.</w:t>
      </w:r>
    </w:p>
    <w:p w:rsid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6. Меры бяспекі пры рабоце з электрыфікаваным электраінструментам</w:t>
      </w:r>
      <w:r>
        <w:rPr>
          <w:sz w:val="32"/>
          <w:szCs w:val="32"/>
          <w:lang w:val="be-BY"/>
        </w:rPr>
        <w:t>.</w:t>
      </w:r>
    </w:p>
    <w:p w:rsidR="009B1D81" w:rsidRDefault="009B1D81" w:rsidP="009B1D81">
      <w:pPr>
        <w:pStyle w:val="newncpi"/>
        <w:rPr>
          <w:sz w:val="32"/>
          <w:szCs w:val="32"/>
          <w:lang w:val="be-BY"/>
        </w:rPr>
      </w:pP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Білет № 14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1. Дадатковыя падставы спынення працоўнай дамовы з некаторымі катэгорыямі працаўнікоў пры вызначаных умовах.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2. Паўторны інструктаж па ахове працы, перыядычнасць яго правядзення і афармленні.</w:t>
      </w:r>
    </w:p>
    <w:p w:rsidR="009B1D81" w:rsidRPr="009B1D81" w:rsidRDefault="009B1D81" w:rsidP="009B1D81">
      <w:pPr>
        <w:pStyle w:val="newncpi"/>
        <w:rPr>
          <w:sz w:val="32"/>
          <w:szCs w:val="32"/>
        </w:rPr>
      </w:pPr>
      <w:r w:rsidRPr="009B1D81">
        <w:rPr>
          <w:sz w:val="32"/>
          <w:szCs w:val="32"/>
          <w:lang w:val="be-BY"/>
        </w:rPr>
        <w:t>3. Грамадскі кантроль за выкананнем заканадаўства аб ахове працы.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4. Патрабаванні пажарнай бяспекі да арганізацыі захоўвання рэчываў і матэрыялаў.</w:t>
      </w:r>
    </w:p>
    <w:p w:rsidR="009B1D81" w:rsidRPr="009B1D81" w:rsidRDefault="009B1D81" w:rsidP="009B1D81">
      <w:pPr>
        <w:pStyle w:val="newncpi"/>
        <w:rPr>
          <w:sz w:val="32"/>
          <w:szCs w:val="32"/>
          <w:lang w:val="be-BY"/>
        </w:rPr>
      </w:pPr>
      <w:r w:rsidRPr="009B1D81">
        <w:rPr>
          <w:sz w:val="32"/>
          <w:szCs w:val="32"/>
          <w:lang w:val="be-BY"/>
        </w:rPr>
        <w:t>5. Абавязкі спажыўцоў транспартных работ і паслуг у галіне перавозкі небяспечных грузаў.</w:t>
      </w:r>
    </w:p>
    <w:p w:rsidR="009B1D81" w:rsidRPr="009B1D81" w:rsidRDefault="009B1D81" w:rsidP="009B1D81">
      <w:pPr>
        <w:pStyle w:val="newncpi"/>
        <w:rPr>
          <w:sz w:val="32"/>
          <w:szCs w:val="32"/>
        </w:rPr>
      </w:pPr>
      <w:r w:rsidRPr="009B1D81">
        <w:rPr>
          <w:sz w:val="32"/>
          <w:szCs w:val="32"/>
          <w:lang w:val="be-BY"/>
        </w:rPr>
        <w:t>6. Асноўныя і дадатковыя электроизолирующие сродкі, якія прымяняюцца ў электраўстаноўках напругай да 1000 У.</w:t>
      </w:r>
    </w:p>
    <w:p w:rsidR="009B1D81" w:rsidRDefault="009B1D81" w:rsidP="009B1D81">
      <w:pPr>
        <w:pStyle w:val="newncpi"/>
        <w:rPr>
          <w:sz w:val="32"/>
          <w:szCs w:val="32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15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Спыненне працоўнага дагавора па абставінах, якія не залежаць ад волі бакоў.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Пазачарговая праверка ведаў кіраўнікоў і адмыслоўцаў.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3. Паўнамоцтвы на ажыццяўленне грамадскага кантролю пярвічных прафсаюзных арганізацый.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Абавязкі работніка па забеспячэнні пажарнай бяспекі.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5. Абавязкі вытворцаў транспартных работ і паслуг у галіне перавозкі небяспечных грузаў.</w:t>
      </w:r>
    </w:p>
    <w:p w:rsidR="000332F3" w:rsidRPr="000332F3" w:rsidRDefault="000332F3" w:rsidP="000332F3">
      <w:pPr>
        <w:pStyle w:val="newncpi"/>
        <w:rPr>
          <w:sz w:val="32"/>
          <w:szCs w:val="32"/>
        </w:rPr>
      </w:pPr>
      <w:r w:rsidRPr="000332F3">
        <w:rPr>
          <w:sz w:val="32"/>
          <w:szCs w:val="32"/>
          <w:lang w:val="be-BY"/>
        </w:rPr>
        <w:t>6. Асноўныя прычыны паражэння электрычным токам.</w:t>
      </w:r>
    </w:p>
    <w:p w:rsidR="009B1D81" w:rsidRDefault="009B1D81" w:rsidP="009B1D81">
      <w:pPr>
        <w:pStyle w:val="newncpi"/>
        <w:rPr>
          <w:sz w:val="32"/>
          <w:szCs w:val="32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16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Правілы ўнутранага працоўнага распарадку. Асноўныя абавязкі кіраўнікоў, спецыялістаў і работнікаў па іх выкананні.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Арганізацыя навучання і праверкі ведаў працуючых па пытаннях аховы працы.</w:t>
      </w:r>
    </w:p>
    <w:p w:rsidR="000332F3" w:rsidRPr="000332F3" w:rsidRDefault="000332F3" w:rsidP="000332F3">
      <w:pPr>
        <w:pStyle w:val="newncpi"/>
        <w:rPr>
          <w:sz w:val="32"/>
          <w:szCs w:val="32"/>
        </w:rPr>
      </w:pPr>
      <w:r w:rsidRPr="000332F3">
        <w:rPr>
          <w:sz w:val="32"/>
          <w:szCs w:val="32"/>
          <w:lang w:val="be-BY"/>
        </w:rPr>
        <w:t>3. Прынцыпы абавязковага страхавання ад няшчасных выпадкаў на вытворчасцi i прафесiйных захворванняў.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Абавязкі кіраўнікоў і службовых асоб структурных падраздзяленняў па забеспячэнні пажарнай бяспекі.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lastRenderedPageBreak/>
        <w:t>5. Арганізацыя работы стрэлавых кранаў паблізу ЛЭП.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Правілы аказання першай дапамогі пацярпелым ад паражэння электрычным токам.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17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Рэжым працоўнага часу.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Арганізацыя навучання і праверкі ведаў якія працуюць па працоўных прафесіях па пытаннях аховы працы.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3. Паняцце няшчаснага выпадку на вытворчасці і прафесійнага захворвання.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Меры пажарнай бяспекі пры эксплуатацыі электраўстановак і падчас навальніцы.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5. Асноўныя патрабаванні бяспекі да арганізацыі бяспечнай эксплуатацыі ліфтаў.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Асноўныя патрабаванні пры допуску іншых арганізацый да работ у дзеючых электраўстаноўках.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18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Скарочаная працягласць працоўнага часу.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Уступны інструктаж па ахове працы. Змест, арганізацыя правядзення і рэгістрацыя.</w:t>
      </w:r>
    </w:p>
    <w:p w:rsid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3. Асобы, якія падлягаюць абавязковаму страхаванню ад няшчасных выпадкаў на вытворчасці і прафесійных захворванняў.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Асноўныя патрабаванні пажарнай бяспекі да эксплуатацыі вентыляцыйных сістэм.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5. Асноўныя патрабаванні Правілаў прылады і бяспечнай эксплуатацыі сасудаў, якія працуюць пад ціскам, па забеспячэнні зместу сасудаў у спраўным стане і бяспечных умоў іх работы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Асноўныя задачы і функцыі дзяржаўнага энергетычнага нагляду.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19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Перапынкі для адпачынку і харчавання. Дадатковыя спецыяльныя перапынкі.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Праверка і перагляд інструкцый па ахове працы.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3. Страхавальнікі па абавязковым страхаванні ад няшчасных выпадкаў на вытворчасці і прафесійных захворванняў. Тэрміны рэгістрацыі (перарэгістрацыі) страхавальніка.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Патрабаванні пажарнай бяспекі пры эксплуатацыі сістэм ацяплення.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lastRenderedPageBreak/>
        <w:t>5. Падрыхтоўка персаналу, які эксплуатуе небяспечныя вытворчыя аб'екты, допуск да самастойнай працы.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Тэхнічныя мерапрыемствы, якія забяспечваюць бяспеку работ у электраўстаноўках са здыманнем напружання.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20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Праца ў начны час, выходныя і святочныя дні.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Асноўныя раздзелы інструкцый па ахове працы, іх змест.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3. Абавязкі і правы страхавальніка.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Утрыманне тэхнічных сродкаў супрацьпажарнай абароны і першасных сродкаў пажаратушэння.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5. Асноўныя патрабаванні бяспекі да арганізацыі бяспечнай эксплуатацыі ліфтаў.</w:t>
      </w:r>
    </w:p>
    <w:p w:rsid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Зазямленне і зануленне электраўстановак, іх ахоўнае дзеянне.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Білет № 21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1. Звышурочная праца, абмежаванне працягласці звышурочнай працы.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2. Віды інструкцый па ахове працы. Парадак іх распрацоўкі, узгадненні і зацвярджэння.</w:t>
      </w:r>
    </w:p>
    <w:p w:rsidR="000332F3" w:rsidRPr="000332F3" w:rsidRDefault="000332F3" w:rsidP="000332F3">
      <w:pPr>
        <w:pStyle w:val="newncpi"/>
        <w:rPr>
          <w:sz w:val="32"/>
          <w:szCs w:val="32"/>
        </w:rPr>
      </w:pPr>
      <w:r w:rsidRPr="000332F3">
        <w:rPr>
          <w:sz w:val="32"/>
          <w:szCs w:val="32"/>
          <w:lang w:val="be-BY"/>
        </w:rPr>
        <w:t>3. Віды страхавых выплат, на якія мае права застрахаваны пры страхавым выпадку.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4. Пажарна-тэхнічны мінімум, мэта і перыядычнасць праходжання падрыхтоўкі па праграме ПТМ.</w:t>
      </w:r>
    </w:p>
    <w:p w:rsidR="000332F3" w:rsidRP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5. Агульныя патрабаванні да арганізацыі бяспечнай эксплуатацыі аб'ектаў газаразмеркавальнай сістэмы і газаспажывання.</w:t>
      </w:r>
    </w:p>
    <w:p w:rsidR="000332F3" w:rsidRDefault="000332F3" w:rsidP="000332F3">
      <w:pPr>
        <w:pStyle w:val="newncpi"/>
        <w:rPr>
          <w:sz w:val="32"/>
          <w:szCs w:val="32"/>
          <w:lang w:val="be-BY"/>
        </w:rPr>
      </w:pPr>
      <w:r w:rsidRPr="000332F3">
        <w:rPr>
          <w:sz w:val="32"/>
          <w:szCs w:val="32"/>
          <w:lang w:val="be-BY"/>
        </w:rPr>
        <w:t>6. Характарыстыка паражэнняў чалавека электрычным токам. Электрычны супраціў арганізма чалавека.</w:t>
      </w:r>
    </w:p>
    <w:p w:rsidR="0024698C" w:rsidRPr="000332F3" w:rsidRDefault="0024698C" w:rsidP="000332F3">
      <w:pPr>
        <w:pStyle w:val="newncpi"/>
        <w:rPr>
          <w:sz w:val="32"/>
          <w:szCs w:val="32"/>
        </w:rPr>
      </w:pP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Білет № 22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1. Віды водпускаў і парадак іх прадастаўлення.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2. Арганізацыя работы па ахове працы. Сістэма кіравання аховай працы ў арганізацыі.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3. Правы і абавязкі застрахаванага.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4. Патрабаванні да сістэм пажарнай сігналізацыі, сістэм абвесткі людзей аб пажары і кіравання эвакуацыяй, аўтаномным пажарным апавяшчальнікам.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5. Парадак прыёмкі ў эксплуатацыю аб'ектаў газаразмеркавальнай сістэмы і газаспажывання.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lastRenderedPageBreak/>
        <w:t>6. Перыядычнасць праверкі ведаў па пытаннях аховы працы ў электратэхнічнага персанала. Пазачарговая праверка ведаў.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Білет № 23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1. Праца моладзі. Правы і гарантыі непаўналетніх у працоўных праваадносінах.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2. Планаванне працы і мерапрыемстваў па ахове працы.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3. Парадак расследавання няшчаснага выпадку на вытворчасцi.</w:t>
      </w:r>
    </w:p>
    <w:p w:rsidR="0024698C" w:rsidRPr="0024698C" w:rsidRDefault="0024698C" w:rsidP="0024698C">
      <w:pPr>
        <w:pStyle w:val="newncpi"/>
        <w:rPr>
          <w:sz w:val="32"/>
          <w:szCs w:val="32"/>
        </w:rPr>
      </w:pPr>
      <w:r w:rsidRPr="0024698C">
        <w:rPr>
          <w:sz w:val="32"/>
          <w:szCs w:val="32"/>
          <w:lang w:val="be-BY"/>
        </w:rPr>
        <w:t>4. Патрабаванні, якія прад'яўляюцца да супрацьпажарнага водазабеспячэння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5. Патрабаванні да службовых асоб і абслуговага персаналу арганізацый, якія эксплуатуюць аб'екты газаразмеркавальнай сістэмы і газаспажывання.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6. Тэхнічныя мерапрыемствы, якія забяспечваюць бяспеку работ у электраўстаноўках са здыманнем напружання.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Білет № 24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1. Асаблівасці рэгулявання працы жанчын.</w:t>
      </w:r>
    </w:p>
    <w:p w:rsidR="0024698C" w:rsidRPr="0024698C" w:rsidRDefault="0024698C" w:rsidP="0024698C">
      <w:pPr>
        <w:pStyle w:val="newncpi"/>
        <w:rPr>
          <w:sz w:val="32"/>
          <w:szCs w:val="32"/>
        </w:rPr>
      </w:pPr>
      <w:r w:rsidRPr="0024698C">
        <w:rPr>
          <w:sz w:val="32"/>
          <w:szCs w:val="32"/>
          <w:lang w:val="be-BY"/>
        </w:rPr>
        <w:t>2. Арганізацыя кантролю за выкананнем працуючымі патрабаванняў па ахове працы.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3. Дакумент, якi складаецца па вынiках расследавання няшчаснага выпадку. Парадак яго зацвярджэння і накіравання.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4. Патрабаванні, якія прад'яўляюцца да першасных сродкаў пажаратушэння.</w:t>
      </w:r>
    </w:p>
    <w:p w:rsidR="0024698C" w:rsidRP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5. Асноўныя патрабаванні да арганізацыі бяспечнай эксплуатацыі катлоў.</w:t>
      </w:r>
    </w:p>
    <w:p w:rsidR="0024698C" w:rsidRDefault="0024698C" w:rsidP="0024698C">
      <w:pPr>
        <w:pStyle w:val="newncpi"/>
        <w:rPr>
          <w:sz w:val="32"/>
          <w:szCs w:val="32"/>
          <w:lang w:val="be-BY"/>
        </w:rPr>
      </w:pPr>
      <w:r w:rsidRPr="0024698C">
        <w:rPr>
          <w:sz w:val="32"/>
          <w:szCs w:val="32"/>
          <w:lang w:val="be-BY"/>
        </w:rPr>
        <w:t>6. Катэгорыі электрапрымальнікаў і забеспячэнне надзейнасці электразабеспячэння.</w:t>
      </w:r>
    </w:p>
    <w:p w:rsidR="00AB3723" w:rsidRDefault="00AB3723" w:rsidP="0024698C">
      <w:pPr>
        <w:pStyle w:val="newncpi"/>
        <w:rPr>
          <w:sz w:val="32"/>
          <w:szCs w:val="32"/>
          <w:lang w:val="be-BY"/>
        </w:rPr>
      </w:pPr>
    </w:p>
    <w:p w:rsidR="00AB3723" w:rsidRPr="0024698C" w:rsidRDefault="00AB3723" w:rsidP="0024698C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25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Работы, на якiх забараняецца прымяненне працы жанчын. Абмежаванне працы жанчын.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Камісіі па ахове працы арганізацыі.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Няшчасныя выпадкі, якія падлягаюць спецыяльнаму расследаванню.</w:t>
      </w:r>
    </w:p>
    <w:p w:rsidR="009B1D81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Віды агнявых работ і іх пажарная небяспека. Патрабаванні да выканаўцаў агнявых работ.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lastRenderedPageBreak/>
        <w:t>5</w:t>
      </w:r>
      <w:r w:rsidRPr="00AB3723">
        <w:rPr>
          <w:sz w:val="32"/>
          <w:szCs w:val="32"/>
          <w:lang w:val="be-BY"/>
        </w:rPr>
        <w:t>. Парадак падрыхтоўкі персанала да дзеянняў у аварыйных сітуацыях.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Парадак допуску ў эксплуатацыю электраўстановак. Тэхнічная дакументацыя, у адпаведнасці з якой электраўстаноўкі дапускаюцца да эксплуатацыі.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26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Кампенсацыі работнікам па ўмовах працы. Парадак іх прадастаўлення.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Асноўныя задачы службы аховы працы арганізацыі.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Парадак спецыяльнага расследавання няшчасных выпадкаў</w:t>
      </w:r>
      <w:r>
        <w:rPr>
          <w:sz w:val="32"/>
          <w:szCs w:val="32"/>
          <w:lang w:val="be-BY"/>
        </w:rPr>
        <w:t>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Патрабаванні, якія прад'яўляюцца да арганізацыі пастаянных месцаў правядзення агнявых работ.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5. Парадак уводу ў эксплуатацыю небяспечнага вытворчага аб'екта пасля прыпыначнага рамонту.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Патрабаванні да працавальнага ў электраўстаноўках.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27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Дысцыплінарная адказнасць работнікаў. Парадак і тэрміны прымянення дысцыплінарных спагнанняў.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Першасны інструктаж па ахове працы на працоўным месцы. Змест, парадак правядзення і афармленне.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Тэрмін правядзення спецыяльнага расследавання няшчаснага выпадку на вытворчасці. Дакументы, якія складаюцца па выніках спецыяльнага расследавання.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Патрабаванні, якія прад'яўляюцца да арганізацыі часовых месцаў правядзення агнявых работ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5. Адказнасць за парушэнне заканадаўства ў сферы прамысловай бяспекі і перавозкі небяспечных грузаў.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Арганізацыйныя мерапрыемствы, якія забяспечваюць бяспеку працы ў электраўстаноўках.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28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Абавязкі наймальніка па адхіленні работніка ад працы.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Распрацоўка і зацвярджэнне галіновых правілаў па ахове працы.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Паўнамоцны прадстаўнік наймальніка па расследаванні няшчасных выпадкаў на вытворчасці і прафесійных захворванняў.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Абавязкі кіраўнікоў і службовых асоб структурных падраздзяленняў па забеспячэнні пажарнай бяспекі.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lastRenderedPageBreak/>
        <w:t>5. Арганізацыя тэхнічнага дыягнаставання і дыягностыкі тэхнічных прылад у арганізацыі.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Спосабы і сродкі, якія прымяняюцца для аховы ад паражэння электрычным токам пры дакрананні да металічных нетоказнаўчых частак, якія апынуліся пад напружаннем (меры аховы пры ўскосным дотыку).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29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Паняцце і бакі калектыўнага дагавора і пагаднення.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Міжгаліновыя і галіновыя нарматыўныя прававыя акты па ахове працы. Парадак іх распрацоўкі і прыняцці.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Парадак расследавання выпадкаў прафесійных захворванняў.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Патрабаванні, якія прад'яўляюцца да арганізацыі правядзення агнявых работ у закрытых ёмістных збудаваннях.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5. Меры па забеспячэнні выбухабяспекі тэхналагічнага працэсу.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Перыядычнасць праверкі ведаў па пытаннях аховы працы ў электратэхнічнага персанала. Пазачарговая праверка ведаў.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30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Парадак заключэння і выканання калектыўных дагавораў і пагадненняў.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Арганізацыя навучання, інструктавання і праверкі ведаў па ахове працы кіраўнікоў і спецыялістаў.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Абавязкі наймальніка пры правядзенні спецыяльнага расследавання няшчаснага выпадку.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4. Класіфікацыя небяспечных грузаў. Віды небяспекі.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5. Парадак праектавання, будаўніцтва, прыёмкі ў эксплуатацыю і рэгістрацыі выбухапажаранебяспечных вытворчасцей і аб'ектаў.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Правілы аказання першай дапамогі пацярпелым ад паражэння электрычным токам.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Білет № 31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1. Змест калектыўных дагавораў і пагадненняў.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2. Служба аховы працы рэспубліканскага органа дзяржаўнага кіравання, іншай дзяржаўнай арганізацыі, падпарадкаванай Ураду Рэспублікі Беларусь.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3. Парадак вызначэння ступені віны застрахаванай у прычыненні або павелічэнні шкоды свайму здароўю.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lastRenderedPageBreak/>
        <w:t>4. Патрабаванні, якія прад'яўляюцца да распрацоўкі, зацвярджэння і зместу інструкцый аб мерах пажарнай бяспекі.</w:t>
      </w:r>
    </w:p>
    <w:p w:rsidR="00AB3723" w:rsidRP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5. Патрабаванні прамысловай бяспекі да эксплуатацыі небяспечнага вытворчага аб'екта (абавязкі суб'ектаў прамысловай бяспекі).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  <w:r w:rsidRPr="00AB3723">
        <w:rPr>
          <w:sz w:val="32"/>
          <w:szCs w:val="32"/>
          <w:lang w:val="be-BY"/>
        </w:rPr>
        <w:t>6. Асоба, адказная за электрагаспадарку, яе асноўныя абавязкі, кваліфікацыя, група па электрабяспецы.</w:t>
      </w:r>
    </w:p>
    <w:p w:rsidR="00AB3723" w:rsidRDefault="00AB3723" w:rsidP="00AB3723">
      <w:pPr>
        <w:pStyle w:val="newncpi"/>
        <w:rPr>
          <w:sz w:val="32"/>
          <w:szCs w:val="32"/>
          <w:lang w:val="be-BY"/>
        </w:rPr>
      </w:pP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Білет № 32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1. Парадак разгляду індывідуальных працоўных спрэчак.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2. Паўнамоцтвы рэспубліканскіх органаў дзяржаўнага кіравання і іншых дзяржаўных арганізацый, падпарадкаваных Ураду Рэспублікі Беларусь, у галіне аховы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3. Дзеянні наймальніка (страхавальніка) пасля заканчэння расследавання няшчаснага выпадку.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4. Адказнасць за парушэнне патрабаванняў пажарнай бяспекі.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5. Абавязкі кіраўніцтва арганізацыі па ўтрыманні катлоў у спраўным стане і бяспечнай эксплуатацыі.</w:t>
      </w:r>
    </w:p>
    <w:p w:rsidR="00AB3723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6. Арганізацыйныя мерапрыемствы, якія забяспечваюць бяспеку працы ў электраўстаноўках.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Білет № 33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1. Выкананне рашэння камісіі па працоўных спрэчках.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2. Асноўныя прынцыпы дзяржаўнай палітыкі ў сферы аховы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3. Выпадкі афармлення здарэнняў на вытворчасці актам формы НП.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4. Абавязкі і адказнасць кіраўнікоў і выканаўцаў агнявых работ.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5. Парадак допуску іншых арганізацый, якія займаюцца мантажом, наладкай і дыягнаставаннем абсталявання на небяспечным вытворчым аб'екце.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6. Спосабы і сродкі аховы ад выпадковага дотыку да токаводных частак (меры аховы ад прамога дотыку).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Білет № 34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1. Віды адказнасці за парушэнне заканадаўства аб працы і аб ахове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2. Асноўныя заканадаўчыя акты Рэспублікі Беларусь па ахове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3. Асобы, якія маюць права на атрыманне штомесячнай страхавой выплаты ў выпадку смерці застрахаванай.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4. Патрабаванні, якія прад'яўляюцца да першасных сродкаў пажаратушэння.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lastRenderedPageBreak/>
        <w:t>5. Небяспечныя вытворчыя аб'екты (што да іх адносіцца, парадак ідэнтыфікацыі).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6. Асноўныя прычыны паражэння электрычным токам.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Білет № 35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1. Адміністрацыйная адказнасць за парушэнне нарматыўных прававых актаў па ахове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2. Паняцце аховы працы. Сацыяльна-эканамічнае значэнне аховы працы.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3. Парадак вырашэння рознагалоссяў па пытаннях расследавання, афармлення і ўліку няшчасных выпадкаў на вытворчасці.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4. Абавязкі кіраўнікоў і службовых асоб структурных падраздзяленняў па забеспячэнні пажарнай бяспекі.</w:t>
      </w:r>
    </w:p>
    <w:p w:rsidR="007F2131" w:rsidRPr="007F2131" w:rsidRDefault="007F2131" w:rsidP="007F2131">
      <w:pPr>
        <w:pStyle w:val="newncpi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5. Прававое рэгуляванне адносін у галіне прамысловай бяспекі.</w:t>
      </w:r>
    </w:p>
    <w:p w:rsidR="007F2131" w:rsidRDefault="007F2131" w:rsidP="007F2131">
      <w:pPr>
        <w:pStyle w:val="newncpi"/>
        <w:ind w:firstLine="0"/>
        <w:rPr>
          <w:sz w:val="32"/>
          <w:szCs w:val="32"/>
          <w:lang w:val="be-BY"/>
        </w:rPr>
      </w:pPr>
      <w:r w:rsidRPr="007F2131">
        <w:rPr>
          <w:sz w:val="32"/>
          <w:szCs w:val="32"/>
          <w:lang w:val="be-BY"/>
        </w:rPr>
        <w:t>6. Меры бяспекі пры рабоце з электрыфікаваным электраінструментам.</w:t>
      </w:r>
    </w:p>
    <w:p w:rsidR="007F2131" w:rsidRDefault="007F2131" w:rsidP="007F2131">
      <w:pPr>
        <w:pStyle w:val="newncpi"/>
        <w:rPr>
          <w:sz w:val="32"/>
          <w:szCs w:val="32"/>
          <w:lang w:val="be-BY"/>
        </w:rPr>
      </w:pPr>
    </w:p>
    <w:sectPr w:rsidR="007F2131" w:rsidSect="000C6D6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7CE"/>
    <w:multiLevelType w:val="hybridMultilevel"/>
    <w:tmpl w:val="9228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BF8"/>
    <w:multiLevelType w:val="hybridMultilevel"/>
    <w:tmpl w:val="7128A91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1652AB2"/>
    <w:multiLevelType w:val="hybridMultilevel"/>
    <w:tmpl w:val="25F0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C2CAF"/>
    <w:multiLevelType w:val="hybridMultilevel"/>
    <w:tmpl w:val="05EE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B5C41"/>
    <w:multiLevelType w:val="hybridMultilevel"/>
    <w:tmpl w:val="49C432D0"/>
    <w:lvl w:ilvl="0" w:tplc="DEB08C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52A"/>
    <w:multiLevelType w:val="hybridMultilevel"/>
    <w:tmpl w:val="358E0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822D3"/>
    <w:multiLevelType w:val="hybridMultilevel"/>
    <w:tmpl w:val="AC36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770"/>
    <w:multiLevelType w:val="hybridMultilevel"/>
    <w:tmpl w:val="9FC8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87497"/>
    <w:multiLevelType w:val="hybridMultilevel"/>
    <w:tmpl w:val="614E6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1316B9"/>
    <w:multiLevelType w:val="hybridMultilevel"/>
    <w:tmpl w:val="00F6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31E32"/>
    <w:multiLevelType w:val="hybridMultilevel"/>
    <w:tmpl w:val="7D7C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4C735C"/>
    <w:multiLevelType w:val="hybridMultilevel"/>
    <w:tmpl w:val="185E3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34B58"/>
    <w:multiLevelType w:val="hybridMultilevel"/>
    <w:tmpl w:val="E6723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473A66"/>
    <w:multiLevelType w:val="hybridMultilevel"/>
    <w:tmpl w:val="15805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F247F"/>
    <w:multiLevelType w:val="hybridMultilevel"/>
    <w:tmpl w:val="64D47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0087D"/>
    <w:multiLevelType w:val="hybridMultilevel"/>
    <w:tmpl w:val="13E0C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46343"/>
    <w:multiLevelType w:val="hybridMultilevel"/>
    <w:tmpl w:val="05388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2B316F"/>
    <w:multiLevelType w:val="hybridMultilevel"/>
    <w:tmpl w:val="B970A9E0"/>
    <w:lvl w:ilvl="0" w:tplc="98F8DB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8D12C3"/>
    <w:multiLevelType w:val="hybridMultilevel"/>
    <w:tmpl w:val="7F2C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9239C"/>
    <w:multiLevelType w:val="hybridMultilevel"/>
    <w:tmpl w:val="30D82D36"/>
    <w:lvl w:ilvl="0" w:tplc="B73ADDF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8258A"/>
    <w:multiLevelType w:val="hybridMultilevel"/>
    <w:tmpl w:val="965E3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63988"/>
    <w:multiLevelType w:val="hybridMultilevel"/>
    <w:tmpl w:val="C94E2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E3058"/>
    <w:multiLevelType w:val="hybridMultilevel"/>
    <w:tmpl w:val="9656E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25E5E"/>
    <w:multiLevelType w:val="hybridMultilevel"/>
    <w:tmpl w:val="5F5C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B86CE2"/>
    <w:multiLevelType w:val="hybridMultilevel"/>
    <w:tmpl w:val="B3205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869A9"/>
    <w:multiLevelType w:val="hybridMultilevel"/>
    <w:tmpl w:val="07F80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EF483B"/>
    <w:multiLevelType w:val="hybridMultilevel"/>
    <w:tmpl w:val="162CD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2C27DE"/>
    <w:multiLevelType w:val="hybridMultilevel"/>
    <w:tmpl w:val="E74E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C632BD"/>
    <w:multiLevelType w:val="hybridMultilevel"/>
    <w:tmpl w:val="C7D2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C0F3D"/>
    <w:multiLevelType w:val="hybridMultilevel"/>
    <w:tmpl w:val="2184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9A3C81"/>
    <w:multiLevelType w:val="hybridMultilevel"/>
    <w:tmpl w:val="D30E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000227"/>
    <w:multiLevelType w:val="hybridMultilevel"/>
    <w:tmpl w:val="10CE2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386F5F"/>
    <w:multiLevelType w:val="hybridMultilevel"/>
    <w:tmpl w:val="858A9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4636F"/>
    <w:multiLevelType w:val="hybridMultilevel"/>
    <w:tmpl w:val="97F4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5"/>
  </w:num>
  <w:num w:numId="9">
    <w:abstractNumId w:val="2"/>
  </w:num>
  <w:num w:numId="10">
    <w:abstractNumId w:val="11"/>
  </w:num>
  <w:num w:numId="11">
    <w:abstractNumId w:val="12"/>
  </w:num>
  <w:num w:numId="12">
    <w:abstractNumId w:val="29"/>
  </w:num>
  <w:num w:numId="13">
    <w:abstractNumId w:val="31"/>
  </w:num>
  <w:num w:numId="14">
    <w:abstractNumId w:val="25"/>
  </w:num>
  <w:num w:numId="15">
    <w:abstractNumId w:val="9"/>
  </w:num>
  <w:num w:numId="16">
    <w:abstractNumId w:val="10"/>
  </w:num>
  <w:num w:numId="17">
    <w:abstractNumId w:val="26"/>
  </w:num>
  <w:num w:numId="18">
    <w:abstractNumId w:val="28"/>
  </w:num>
  <w:num w:numId="19">
    <w:abstractNumId w:val="15"/>
  </w:num>
  <w:num w:numId="20">
    <w:abstractNumId w:val="24"/>
  </w:num>
  <w:num w:numId="21">
    <w:abstractNumId w:val="23"/>
  </w:num>
  <w:num w:numId="22">
    <w:abstractNumId w:val="3"/>
  </w:num>
  <w:num w:numId="23">
    <w:abstractNumId w:val="18"/>
  </w:num>
  <w:num w:numId="24">
    <w:abstractNumId w:val="33"/>
  </w:num>
  <w:num w:numId="25">
    <w:abstractNumId w:val="14"/>
  </w:num>
  <w:num w:numId="26">
    <w:abstractNumId w:val="22"/>
  </w:num>
  <w:num w:numId="27">
    <w:abstractNumId w:val="20"/>
  </w:num>
  <w:num w:numId="28">
    <w:abstractNumId w:val="30"/>
  </w:num>
  <w:num w:numId="29">
    <w:abstractNumId w:val="21"/>
  </w:num>
  <w:num w:numId="30">
    <w:abstractNumId w:val="32"/>
  </w:num>
  <w:num w:numId="31">
    <w:abstractNumId w:val="8"/>
  </w:num>
  <w:num w:numId="32">
    <w:abstractNumId w:val="27"/>
  </w:num>
  <w:num w:numId="33">
    <w:abstractNumId w:val="17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5C4"/>
    <w:rsid w:val="00003032"/>
    <w:rsid w:val="00005EC6"/>
    <w:rsid w:val="0001307E"/>
    <w:rsid w:val="00020ED5"/>
    <w:rsid w:val="0002436E"/>
    <w:rsid w:val="000263DF"/>
    <w:rsid w:val="000332F3"/>
    <w:rsid w:val="000335D2"/>
    <w:rsid w:val="00035B5E"/>
    <w:rsid w:val="0004175E"/>
    <w:rsid w:val="00045A1E"/>
    <w:rsid w:val="000466BC"/>
    <w:rsid w:val="00051CBA"/>
    <w:rsid w:val="00057A50"/>
    <w:rsid w:val="00096D76"/>
    <w:rsid w:val="000B6B00"/>
    <w:rsid w:val="000C60C5"/>
    <w:rsid w:val="000C617D"/>
    <w:rsid w:val="000C658E"/>
    <w:rsid w:val="000C6D6B"/>
    <w:rsid w:val="000D3389"/>
    <w:rsid w:val="000D4C85"/>
    <w:rsid w:val="000E3118"/>
    <w:rsid w:val="000F3202"/>
    <w:rsid w:val="000F6941"/>
    <w:rsid w:val="0010030E"/>
    <w:rsid w:val="00104EC7"/>
    <w:rsid w:val="0011454C"/>
    <w:rsid w:val="00123FC9"/>
    <w:rsid w:val="00131E45"/>
    <w:rsid w:val="001325C4"/>
    <w:rsid w:val="00136978"/>
    <w:rsid w:val="0014132D"/>
    <w:rsid w:val="001468F3"/>
    <w:rsid w:val="001572C0"/>
    <w:rsid w:val="0016036F"/>
    <w:rsid w:val="001645D8"/>
    <w:rsid w:val="00166522"/>
    <w:rsid w:val="001748FB"/>
    <w:rsid w:val="0017580D"/>
    <w:rsid w:val="001859AD"/>
    <w:rsid w:val="001918BB"/>
    <w:rsid w:val="001C4338"/>
    <w:rsid w:val="001D1EB9"/>
    <w:rsid w:val="001D3E4E"/>
    <w:rsid w:val="00211DED"/>
    <w:rsid w:val="002174DB"/>
    <w:rsid w:val="00231BF2"/>
    <w:rsid w:val="00241B72"/>
    <w:rsid w:val="002422C2"/>
    <w:rsid w:val="0024698C"/>
    <w:rsid w:val="00246DC5"/>
    <w:rsid w:val="0026397F"/>
    <w:rsid w:val="00284273"/>
    <w:rsid w:val="00287D36"/>
    <w:rsid w:val="002A2E40"/>
    <w:rsid w:val="002B3CB5"/>
    <w:rsid w:val="002B5DFA"/>
    <w:rsid w:val="002C078A"/>
    <w:rsid w:val="002C1F80"/>
    <w:rsid w:val="002D0564"/>
    <w:rsid w:val="002D31FA"/>
    <w:rsid w:val="002E2B41"/>
    <w:rsid w:val="002E78BE"/>
    <w:rsid w:val="00305E06"/>
    <w:rsid w:val="003263A3"/>
    <w:rsid w:val="00326B7C"/>
    <w:rsid w:val="0033080B"/>
    <w:rsid w:val="0034034D"/>
    <w:rsid w:val="003479F4"/>
    <w:rsid w:val="00347EB8"/>
    <w:rsid w:val="00373DC5"/>
    <w:rsid w:val="00384511"/>
    <w:rsid w:val="0038563B"/>
    <w:rsid w:val="00393E1F"/>
    <w:rsid w:val="003A529E"/>
    <w:rsid w:val="003B367F"/>
    <w:rsid w:val="003B5052"/>
    <w:rsid w:val="003C0C11"/>
    <w:rsid w:val="003C5872"/>
    <w:rsid w:val="003C74D1"/>
    <w:rsid w:val="003D37F9"/>
    <w:rsid w:val="003E341C"/>
    <w:rsid w:val="003E3527"/>
    <w:rsid w:val="003F7A1F"/>
    <w:rsid w:val="00401495"/>
    <w:rsid w:val="0041059A"/>
    <w:rsid w:val="00412BD3"/>
    <w:rsid w:val="004212A5"/>
    <w:rsid w:val="00427C85"/>
    <w:rsid w:val="004346C2"/>
    <w:rsid w:val="00436125"/>
    <w:rsid w:val="004518CC"/>
    <w:rsid w:val="00460F96"/>
    <w:rsid w:val="0046491D"/>
    <w:rsid w:val="004673D4"/>
    <w:rsid w:val="004678B7"/>
    <w:rsid w:val="00476610"/>
    <w:rsid w:val="00491ACA"/>
    <w:rsid w:val="004930B7"/>
    <w:rsid w:val="00494B27"/>
    <w:rsid w:val="004C46F7"/>
    <w:rsid w:val="004C4C3F"/>
    <w:rsid w:val="004C762D"/>
    <w:rsid w:val="004D597F"/>
    <w:rsid w:val="004D7567"/>
    <w:rsid w:val="004F2E2C"/>
    <w:rsid w:val="00524EB9"/>
    <w:rsid w:val="0054688B"/>
    <w:rsid w:val="00554A32"/>
    <w:rsid w:val="0057247D"/>
    <w:rsid w:val="0058551B"/>
    <w:rsid w:val="005878CD"/>
    <w:rsid w:val="00592BA8"/>
    <w:rsid w:val="00597A6A"/>
    <w:rsid w:val="005A3651"/>
    <w:rsid w:val="005A3AFC"/>
    <w:rsid w:val="005B4F64"/>
    <w:rsid w:val="005D2A43"/>
    <w:rsid w:val="005D5DBF"/>
    <w:rsid w:val="005E2AF1"/>
    <w:rsid w:val="005E3ACA"/>
    <w:rsid w:val="005F2DEC"/>
    <w:rsid w:val="005F656B"/>
    <w:rsid w:val="005F7F75"/>
    <w:rsid w:val="00606111"/>
    <w:rsid w:val="006064FE"/>
    <w:rsid w:val="006313BC"/>
    <w:rsid w:val="00654320"/>
    <w:rsid w:val="006563F6"/>
    <w:rsid w:val="00656445"/>
    <w:rsid w:val="00670EE8"/>
    <w:rsid w:val="00672DEB"/>
    <w:rsid w:val="0068116F"/>
    <w:rsid w:val="006834D5"/>
    <w:rsid w:val="00683872"/>
    <w:rsid w:val="006955A8"/>
    <w:rsid w:val="006A33B5"/>
    <w:rsid w:val="006B43C1"/>
    <w:rsid w:val="006C2FA6"/>
    <w:rsid w:val="006C4334"/>
    <w:rsid w:val="006D3042"/>
    <w:rsid w:val="006E0CEF"/>
    <w:rsid w:val="006E5995"/>
    <w:rsid w:val="006E5B1E"/>
    <w:rsid w:val="006F02CA"/>
    <w:rsid w:val="006F27F4"/>
    <w:rsid w:val="0070007E"/>
    <w:rsid w:val="007326AB"/>
    <w:rsid w:val="00733901"/>
    <w:rsid w:val="00735CDB"/>
    <w:rsid w:val="00735ECF"/>
    <w:rsid w:val="00740940"/>
    <w:rsid w:val="00753B3B"/>
    <w:rsid w:val="0075509E"/>
    <w:rsid w:val="00756392"/>
    <w:rsid w:val="007572CE"/>
    <w:rsid w:val="007656E2"/>
    <w:rsid w:val="00771029"/>
    <w:rsid w:val="00771C03"/>
    <w:rsid w:val="00776922"/>
    <w:rsid w:val="00785CED"/>
    <w:rsid w:val="00796262"/>
    <w:rsid w:val="007A189A"/>
    <w:rsid w:val="007A484C"/>
    <w:rsid w:val="007B61A1"/>
    <w:rsid w:val="007B6A56"/>
    <w:rsid w:val="007C7B75"/>
    <w:rsid w:val="007E0CF3"/>
    <w:rsid w:val="007E2B2C"/>
    <w:rsid w:val="007E6735"/>
    <w:rsid w:val="007E71FD"/>
    <w:rsid w:val="007F2131"/>
    <w:rsid w:val="007F645D"/>
    <w:rsid w:val="007F7BCE"/>
    <w:rsid w:val="008013D8"/>
    <w:rsid w:val="008163FB"/>
    <w:rsid w:val="008176D4"/>
    <w:rsid w:val="008210DB"/>
    <w:rsid w:val="0082222C"/>
    <w:rsid w:val="00822C52"/>
    <w:rsid w:val="00831553"/>
    <w:rsid w:val="0083227B"/>
    <w:rsid w:val="00835F42"/>
    <w:rsid w:val="00836A4C"/>
    <w:rsid w:val="0084775F"/>
    <w:rsid w:val="00855F12"/>
    <w:rsid w:val="00856AF0"/>
    <w:rsid w:val="00857D46"/>
    <w:rsid w:val="00860518"/>
    <w:rsid w:val="00863428"/>
    <w:rsid w:val="00863EC6"/>
    <w:rsid w:val="00872782"/>
    <w:rsid w:val="00876265"/>
    <w:rsid w:val="00892283"/>
    <w:rsid w:val="00895B0B"/>
    <w:rsid w:val="008A0758"/>
    <w:rsid w:val="008B56EE"/>
    <w:rsid w:val="008B6908"/>
    <w:rsid w:val="008C17AA"/>
    <w:rsid w:val="008D27DF"/>
    <w:rsid w:val="008E3FFB"/>
    <w:rsid w:val="008F3FA6"/>
    <w:rsid w:val="009077D9"/>
    <w:rsid w:val="00911CB2"/>
    <w:rsid w:val="0091421E"/>
    <w:rsid w:val="00915F8A"/>
    <w:rsid w:val="00931C21"/>
    <w:rsid w:val="00951CE3"/>
    <w:rsid w:val="00961332"/>
    <w:rsid w:val="00964A8A"/>
    <w:rsid w:val="009745A3"/>
    <w:rsid w:val="00984F7F"/>
    <w:rsid w:val="00986044"/>
    <w:rsid w:val="009910A1"/>
    <w:rsid w:val="009A5CC9"/>
    <w:rsid w:val="009B1D81"/>
    <w:rsid w:val="009B3751"/>
    <w:rsid w:val="009B799C"/>
    <w:rsid w:val="009C0EEE"/>
    <w:rsid w:val="009C763A"/>
    <w:rsid w:val="009D0FC3"/>
    <w:rsid w:val="009F4B61"/>
    <w:rsid w:val="00A04AA1"/>
    <w:rsid w:val="00A15956"/>
    <w:rsid w:val="00A16036"/>
    <w:rsid w:val="00A20913"/>
    <w:rsid w:val="00A34FC6"/>
    <w:rsid w:val="00A53781"/>
    <w:rsid w:val="00A55D0F"/>
    <w:rsid w:val="00A6215F"/>
    <w:rsid w:val="00A7529C"/>
    <w:rsid w:val="00A7531F"/>
    <w:rsid w:val="00A82CDB"/>
    <w:rsid w:val="00A82FC1"/>
    <w:rsid w:val="00AA531C"/>
    <w:rsid w:val="00AB071C"/>
    <w:rsid w:val="00AB3723"/>
    <w:rsid w:val="00AC033E"/>
    <w:rsid w:val="00AC7CD3"/>
    <w:rsid w:val="00AD1159"/>
    <w:rsid w:val="00AD70D1"/>
    <w:rsid w:val="00B01CFE"/>
    <w:rsid w:val="00B0224F"/>
    <w:rsid w:val="00B029D4"/>
    <w:rsid w:val="00B11CB5"/>
    <w:rsid w:val="00B14F74"/>
    <w:rsid w:val="00B250A2"/>
    <w:rsid w:val="00B52FAB"/>
    <w:rsid w:val="00B5476F"/>
    <w:rsid w:val="00B54D0B"/>
    <w:rsid w:val="00B6347C"/>
    <w:rsid w:val="00B65905"/>
    <w:rsid w:val="00B66A03"/>
    <w:rsid w:val="00B74225"/>
    <w:rsid w:val="00B85EB1"/>
    <w:rsid w:val="00B8744C"/>
    <w:rsid w:val="00BA2221"/>
    <w:rsid w:val="00BA4444"/>
    <w:rsid w:val="00BB5034"/>
    <w:rsid w:val="00BC0797"/>
    <w:rsid w:val="00BC1DB6"/>
    <w:rsid w:val="00BE4E9A"/>
    <w:rsid w:val="00BE5DFE"/>
    <w:rsid w:val="00C01FBD"/>
    <w:rsid w:val="00C175EB"/>
    <w:rsid w:val="00C208E1"/>
    <w:rsid w:val="00C25984"/>
    <w:rsid w:val="00C66F17"/>
    <w:rsid w:val="00C720E7"/>
    <w:rsid w:val="00C7332D"/>
    <w:rsid w:val="00C82335"/>
    <w:rsid w:val="00C96961"/>
    <w:rsid w:val="00CB4A82"/>
    <w:rsid w:val="00CC2128"/>
    <w:rsid w:val="00CD0710"/>
    <w:rsid w:val="00CE01D4"/>
    <w:rsid w:val="00CE202C"/>
    <w:rsid w:val="00CE66A3"/>
    <w:rsid w:val="00CF2B9E"/>
    <w:rsid w:val="00CF4707"/>
    <w:rsid w:val="00CF7342"/>
    <w:rsid w:val="00D03E38"/>
    <w:rsid w:val="00D156A5"/>
    <w:rsid w:val="00D32982"/>
    <w:rsid w:val="00D350A4"/>
    <w:rsid w:val="00D37CFC"/>
    <w:rsid w:val="00D431D2"/>
    <w:rsid w:val="00D44C2F"/>
    <w:rsid w:val="00D5132C"/>
    <w:rsid w:val="00D61944"/>
    <w:rsid w:val="00D61C4F"/>
    <w:rsid w:val="00D85B17"/>
    <w:rsid w:val="00D86256"/>
    <w:rsid w:val="00D86F5D"/>
    <w:rsid w:val="00D87F21"/>
    <w:rsid w:val="00D92B51"/>
    <w:rsid w:val="00D937F6"/>
    <w:rsid w:val="00D95DA5"/>
    <w:rsid w:val="00DA1191"/>
    <w:rsid w:val="00DA51AB"/>
    <w:rsid w:val="00DB0FE5"/>
    <w:rsid w:val="00DC0428"/>
    <w:rsid w:val="00DC31D3"/>
    <w:rsid w:val="00DC37F0"/>
    <w:rsid w:val="00DC4D6C"/>
    <w:rsid w:val="00DC5E19"/>
    <w:rsid w:val="00DD2D3D"/>
    <w:rsid w:val="00DD3E90"/>
    <w:rsid w:val="00DD6209"/>
    <w:rsid w:val="00DD746D"/>
    <w:rsid w:val="00DD74D2"/>
    <w:rsid w:val="00DF0273"/>
    <w:rsid w:val="00E00DA5"/>
    <w:rsid w:val="00E13889"/>
    <w:rsid w:val="00E14AB4"/>
    <w:rsid w:val="00E164F0"/>
    <w:rsid w:val="00E21D8D"/>
    <w:rsid w:val="00E23DC5"/>
    <w:rsid w:val="00E32188"/>
    <w:rsid w:val="00E479C8"/>
    <w:rsid w:val="00E50A06"/>
    <w:rsid w:val="00E65548"/>
    <w:rsid w:val="00E7129F"/>
    <w:rsid w:val="00E829C3"/>
    <w:rsid w:val="00E8574B"/>
    <w:rsid w:val="00E87331"/>
    <w:rsid w:val="00EA6922"/>
    <w:rsid w:val="00EB0A22"/>
    <w:rsid w:val="00EB24BA"/>
    <w:rsid w:val="00EB64FA"/>
    <w:rsid w:val="00ED2274"/>
    <w:rsid w:val="00EE2032"/>
    <w:rsid w:val="00EE2E5D"/>
    <w:rsid w:val="00EE5161"/>
    <w:rsid w:val="00EF025D"/>
    <w:rsid w:val="00F029F8"/>
    <w:rsid w:val="00F109A2"/>
    <w:rsid w:val="00F14458"/>
    <w:rsid w:val="00F40A80"/>
    <w:rsid w:val="00F4502C"/>
    <w:rsid w:val="00F45505"/>
    <w:rsid w:val="00F71752"/>
    <w:rsid w:val="00F74222"/>
    <w:rsid w:val="00F74F2F"/>
    <w:rsid w:val="00F8592A"/>
    <w:rsid w:val="00F9044F"/>
    <w:rsid w:val="00FA03F7"/>
    <w:rsid w:val="00FB6AE0"/>
    <w:rsid w:val="00FB7745"/>
    <w:rsid w:val="00FD4985"/>
    <w:rsid w:val="00FF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325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5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51CBA"/>
  </w:style>
  <w:style w:type="character" w:customStyle="1" w:styleId="promulgator">
    <w:name w:val="promulgator"/>
    <w:basedOn w:val="a0"/>
    <w:rsid w:val="00051CBA"/>
  </w:style>
  <w:style w:type="character" w:customStyle="1" w:styleId="datepr">
    <w:name w:val="datepr"/>
    <w:basedOn w:val="a0"/>
    <w:rsid w:val="00051CBA"/>
  </w:style>
  <w:style w:type="character" w:customStyle="1" w:styleId="number">
    <w:name w:val="number"/>
    <w:basedOn w:val="a0"/>
    <w:rsid w:val="00051CBA"/>
  </w:style>
  <w:style w:type="character" w:customStyle="1" w:styleId="apple-converted-space">
    <w:name w:val="apple-converted-space"/>
    <w:basedOn w:val="a0"/>
    <w:rsid w:val="00051CBA"/>
  </w:style>
  <w:style w:type="paragraph" w:styleId="a3">
    <w:name w:val="List Paragraph"/>
    <w:basedOn w:val="a"/>
    <w:uiPriority w:val="34"/>
    <w:qFormat/>
    <w:rsid w:val="00E8574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8574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8574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1325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051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051CBA"/>
  </w:style>
  <w:style w:type="character" w:customStyle="1" w:styleId="promulgator">
    <w:name w:val="promulgator"/>
    <w:basedOn w:val="a0"/>
    <w:rsid w:val="00051CBA"/>
  </w:style>
  <w:style w:type="character" w:customStyle="1" w:styleId="datepr">
    <w:name w:val="datepr"/>
    <w:basedOn w:val="a0"/>
    <w:rsid w:val="00051CBA"/>
  </w:style>
  <w:style w:type="character" w:customStyle="1" w:styleId="number">
    <w:name w:val="number"/>
    <w:basedOn w:val="a0"/>
    <w:rsid w:val="00051CBA"/>
  </w:style>
  <w:style w:type="character" w:customStyle="1" w:styleId="apple-converted-space">
    <w:name w:val="apple-converted-space"/>
    <w:basedOn w:val="a0"/>
    <w:rsid w:val="00051CBA"/>
  </w:style>
  <w:style w:type="paragraph" w:styleId="a3">
    <w:name w:val="List Paragraph"/>
    <w:basedOn w:val="a"/>
    <w:uiPriority w:val="34"/>
    <w:qFormat/>
    <w:rsid w:val="00E8574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E8574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8574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u07</dc:creator>
  <cp:lastModifiedBy>ins12</cp:lastModifiedBy>
  <cp:revision>2</cp:revision>
  <dcterms:created xsi:type="dcterms:W3CDTF">2024-10-24T08:46:00Z</dcterms:created>
  <dcterms:modified xsi:type="dcterms:W3CDTF">2024-10-24T08:46:00Z</dcterms:modified>
</cp:coreProperties>
</file>