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2E" w:rsidRPr="00CA082E" w:rsidRDefault="00CA082E" w:rsidP="00CA08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082E">
        <w:rPr>
          <w:rFonts w:ascii="Times New Roman" w:hAnsi="Times New Roman" w:cs="Times New Roman"/>
          <w:sz w:val="30"/>
          <w:szCs w:val="30"/>
        </w:rPr>
        <w:t>ИЗВЛЕЧЕНИЯ ИЗ ЕДИНОГО ПЕРЕЧНЯ</w:t>
      </w:r>
    </w:p>
    <w:p w:rsidR="00CA082E" w:rsidRPr="00CA082E" w:rsidRDefault="00CA082E" w:rsidP="00CA08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082E">
        <w:rPr>
          <w:rFonts w:ascii="Times New Roman" w:hAnsi="Times New Roman" w:cs="Times New Roman"/>
          <w:sz w:val="30"/>
          <w:szCs w:val="30"/>
        </w:rPr>
        <w:t>АДМИНИСТРАТИВНЫХ ПРОЦЕДУР, ОСУЩЕСТВЛЯЕМЫХ В ОТНОШЕНИИ СУБЪЕКТОВ ХОЗЯЙСТВОВАНИЯ</w:t>
      </w:r>
    </w:p>
    <w:p w:rsidR="00BD333A" w:rsidRPr="00CA082E" w:rsidRDefault="00CA082E" w:rsidP="00CA08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082E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CA082E">
        <w:rPr>
          <w:rFonts w:ascii="Times New Roman" w:hAnsi="Times New Roman" w:cs="Times New Roman"/>
          <w:sz w:val="30"/>
          <w:szCs w:val="30"/>
        </w:rPr>
        <w:t>утвержден</w:t>
      </w:r>
      <w:proofErr w:type="gramEnd"/>
      <w:r w:rsidRPr="00CA082E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24.09.2021 № 548)</w:t>
      </w:r>
    </w:p>
    <w:p w:rsidR="00CA082E" w:rsidRDefault="00CA082E" w:rsidP="00CA082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225"/>
        <w:gridCol w:w="1033"/>
        <w:gridCol w:w="2112"/>
        <w:gridCol w:w="1927"/>
        <w:gridCol w:w="1928"/>
      </w:tblGrid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Наименование административной процедуры &lt;1&gt;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Орган-регулятор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Уполномоченный орган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осуществления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административной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процедуры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Вид платы, взимаемой при осуществлении административной процедуры</w:t>
            </w:r>
          </w:p>
        </w:tc>
      </w:tr>
      <w:tr w:rsidR="00CA082E" w:rsidTr="00CA082E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FDF" w:rsidRDefault="005D3FDF" w:rsidP="00CA082E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ГЛАВА 17</w:t>
            </w:r>
          </w:p>
          <w:p w:rsidR="00CA082E" w:rsidRDefault="00CA082E" w:rsidP="00CA082E">
            <w:pPr>
              <w:spacing w:after="0" w:line="240" w:lineRule="auto"/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ОБОРОТ ОРУЖИЯ, ДЕЯТЕЛЬНОСТЬ ШТЕМПЕЛЬНО-ГРАВЕРНЫХ МАСТЕРСКИХ, ОХРАННАЯ ДЕЯТЕЛЬНОСТЬ</w:t>
            </w:r>
          </w:p>
          <w:p w:rsidR="005D3FDF" w:rsidRPr="005D3FDF" w:rsidRDefault="005D3FDF" w:rsidP="00CA08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1"/>
                <w:rFonts w:ascii="Times New Roman" w:hAnsi="Times New Roman" w:cs="Times New Roman"/>
                <w:bCs w:val="0"/>
                <w:sz w:val="22"/>
                <w:szCs w:val="22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17.1.1. Получение специального разрешения (лицензии)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15 рабочих дней, а при проведении оценки или экспертизы - 25 рабочих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17.1.2. Внесение изменения в специальное разрешение (лицензию)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15 рабочих дней, а при проведении оценки или экспертизы - 25 рабочих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17.1.4. Прекращение действия специального разрешения (лицензии)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боеприпасов, на основании уведомления лицензиата о прекращении осуществления лицензируемого вида деятельности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15 рабочих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1"/>
                <w:rFonts w:ascii="Times New Roman" w:hAnsi="Times New Roman" w:cs="Times New Roman"/>
                <w:bCs w:val="0"/>
                <w:sz w:val="22"/>
                <w:szCs w:val="22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17.4.1. Получение разрешения на открытие и функционирование стрелкового тира, стрельбища,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стрелково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softHyphen/>
              <w:t>охотничьего</w:t>
            </w:r>
            <w:proofErr w:type="spell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 месяц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17.4.2. Продление срока действия разрешения на открытие и функционирование стрелкового тира, стрельбища,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стрелково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softHyphen/>
              <w:t>охотничьего</w:t>
            </w:r>
            <w:proofErr w:type="spell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стенда, оружейно-ремонтной мастерской, магазина по реализации служебного и гражданского оружия 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15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17.4.3. Получение разрешения на открытие и функционирование штемпельно-граверной мастерской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 месяц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15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</w:t>
            </w:r>
            <w:r w:rsidR="00C707CC"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="00C707CC"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рабочих</w:t>
            </w:r>
            <w:proofErr w:type="spellEnd"/>
            <w:r w:rsidR="00C707CC"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07CC"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дней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707CC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рабочих</w:t>
            </w:r>
            <w:proofErr w:type="spell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дней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17.6.4. Получение разрешения на хранение и использование боевого оружия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отдел внутренних дел на транспорте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707CC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рабочих</w:t>
            </w:r>
            <w:proofErr w:type="spell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дней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17.6.9. Продление срока действия разрешения на хранение служебного и 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гражданского оружия и боеприпасов к нему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управление, отдел внутренних дел городского, 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районного исполкома (местной администрации), отдел внутренних дел на транспорте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707CC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рабочих</w:t>
            </w:r>
            <w:proofErr w:type="spell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  <w:lang w:val="en-US"/>
              </w:rPr>
              <w:t>дней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lastRenderedPageBreak/>
              <w:t>25.14. Согласование трансграничного перемещения оружия и боеприпасов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25.14.1. </w:t>
            </w:r>
            <w:proofErr w:type="gram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Получение 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</w:t>
            </w:r>
            <w:proofErr w:type="gram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года (приложение N 7)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МВД, ГУВД Минского горисполкома, УВД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20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</w:tr>
      <w:tr w:rsidR="00CA082E" w:rsidTr="005D3FDF">
        <w:trPr>
          <w:trHeight w:val="227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25.14.2. </w:t>
            </w:r>
            <w:proofErr w:type="gramStart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Получение заключения (разрешительного документа) на временный ввоз и временный вывоз охотничьего оружия и 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</w:t>
            </w:r>
            <w:proofErr w:type="gramEnd"/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N 7)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МВД, ГУВД Минского горисполкома, УВД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рабочих дней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государственная</w:t>
            </w:r>
          </w:p>
          <w:p w:rsidR="00CA082E" w:rsidRPr="005D3FDF" w:rsidRDefault="00CA082E" w:rsidP="00CA0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ru-RU"/>
              </w:rPr>
            </w:pPr>
            <w:r w:rsidRPr="005D3FDF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пошлина</w:t>
            </w:r>
          </w:p>
        </w:tc>
      </w:tr>
    </w:tbl>
    <w:p w:rsidR="00CA082E" w:rsidRPr="00CA082E" w:rsidRDefault="00CA082E" w:rsidP="00CA082E">
      <w:pPr>
        <w:spacing w:after="0" w:line="240" w:lineRule="auto"/>
        <w:rPr>
          <w:rFonts w:ascii="Times New Roman" w:hAnsi="Times New Roman" w:cs="Times New Roman"/>
        </w:rPr>
      </w:pPr>
    </w:p>
    <w:sectPr w:rsidR="00CA082E" w:rsidRPr="00CA082E" w:rsidSect="005D3FDF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082E"/>
    <w:rsid w:val="00421AE0"/>
    <w:rsid w:val="005D3FDF"/>
    <w:rsid w:val="00AC5753"/>
    <w:rsid w:val="00BD333A"/>
    <w:rsid w:val="00C707CC"/>
    <w:rsid w:val="00CA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A082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Не полужирный"/>
    <w:basedOn w:val="2"/>
    <w:rsid w:val="00CA082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CA082E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2024-04-13T06:04:00Z</cp:lastPrinted>
  <dcterms:created xsi:type="dcterms:W3CDTF">2024-04-13T05:30:00Z</dcterms:created>
  <dcterms:modified xsi:type="dcterms:W3CDTF">2024-04-13T06:04:00Z</dcterms:modified>
</cp:coreProperties>
</file>