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49" w:rsidRPr="00B8089E" w:rsidRDefault="004C0649" w:rsidP="004C0649">
      <w:pPr>
        <w:tabs>
          <w:tab w:val="left" w:pos="1650"/>
        </w:tabs>
        <w:spacing w:line="280" w:lineRule="exact"/>
        <w:jc w:val="center"/>
        <w:rPr>
          <w:sz w:val="30"/>
          <w:szCs w:val="30"/>
        </w:rPr>
      </w:pPr>
      <w:r w:rsidRPr="00B8089E">
        <w:rPr>
          <w:sz w:val="30"/>
          <w:szCs w:val="30"/>
        </w:rPr>
        <w:t xml:space="preserve">Инцидент с башенным краном КБМ-401П, произошедший 23.03.2021 </w:t>
      </w:r>
      <w:r w:rsidRPr="00B8089E">
        <w:rPr>
          <w:sz w:val="30"/>
          <w:szCs w:val="30"/>
        </w:rPr>
        <w:br/>
        <w:t>в г. Жодино на строительном объекте.</w:t>
      </w:r>
    </w:p>
    <w:p w:rsidR="004C0649" w:rsidRPr="00B8089E" w:rsidRDefault="004C0649" w:rsidP="004C0649">
      <w:pPr>
        <w:tabs>
          <w:tab w:val="left" w:pos="1650"/>
        </w:tabs>
        <w:spacing w:line="360" w:lineRule="auto"/>
        <w:jc w:val="both"/>
        <w:rPr>
          <w:sz w:val="30"/>
          <w:szCs w:val="30"/>
        </w:rPr>
      </w:pPr>
    </w:p>
    <w:p w:rsidR="004C0649" w:rsidRPr="00B8089E" w:rsidRDefault="004C0649" w:rsidP="004C0649">
      <w:pPr>
        <w:spacing w:line="226" w:lineRule="auto"/>
        <w:jc w:val="both"/>
        <w:rPr>
          <w:sz w:val="30"/>
          <w:szCs w:val="30"/>
        </w:rPr>
      </w:pPr>
      <w:r w:rsidRPr="00B8089E">
        <w:rPr>
          <w:sz w:val="30"/>
          <w:szCs w:val="30"/>
        </w:rPr>
        <w:t xml:space="preserve">23.03.2021 в г. Жодино на строительном объекте: «Два многоквартирных жилых дома по ул. </w:t>
      </w:r>
      <w:proofErr w:type="spellStart"/>
      <w:r w:rsidRPr="00B8089E">
        <w:rPr>
          <w:sz w:val="30"/>
          <w:szCs w:val="30"/>
        </w:rPr>
        <w:t>Жодинская</w:t>
      </w:r>
      <w:proofErr w:type="spellEnd"/>
      <w:r w:rsidRPr="00B8089E">
        <w:rPr>
          <w:sz w:val="30"/>
          <w:szCs w:val="30"/>
        </w:rPr>
        <w:t>, район дома № 13» с башенным краном КБМ-401П (исполнение-36, 2008 года выпуска, изготовитель РПУП «Могилевский завод «</w:t>
      </w:r>
      <w:proofErr w:type="spellStart"/>
      <w:r w:rsidRPr="00B8089E">
        <w:rPr>
          <w:sz w:val="30"/>
          <w:szCs w:val="30"/>
        </w:rPr>
        <w:t>Строммашина</w:t>
      </w:r>
      <w:proofErr w:type="spellEnd"/>
      <w:r w:rsidRPr="00B8089E">
        <w:rPr>
          <w:sz w:val="30"/>
          <w:szCs w:val="30"/>
        </w:rPr>
        <w:t>»), принадлежащим дочернему унитарному предприятию «Автомобильный комбинат» Минского областного производственного проектно-строительного унитарного предприятия «</w:t>
      </w:r>
      <w:proofErr w:type="spellStart"/>
      <w:r w:rsidRPr="00B8089E">
        <w:rPr>
          <w:sz w:val="30"/>
          <w:szCs w:val="30"/>
        </w:rPr>
        <w:t>Минскоблсельстрой</w:t>
      </w:r>
      <w:proofErr w:type="spellEnd"/>
      <w:r w:rsidRPr="00B8089E">
        <w:rPr>
          <w:sz w:val="30"/>
          <w:szCs w:val="30"/>
        </w:rPr>
        <w:t xml:space="preserve">» произошел инцидент. </w:t>
      </w:r>
    </w:p>
    <w:p w:rsidR="004C0649" w:rsidRPr="00B8089E" w:rsidRDefault="004C0649" w:rsidP="004C0649">
      <w:pPr>
        <w:pStyle w:val="a6"/>
        <w:spacing w:after="0" w:line="22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При подъеме груза, превышающего грузоподъемность крана при определенном вылете грузового крюка, произошло падение секции стрелы башенного крана. </w:t>
      </w:r>
    </w:p>
    <w:p w:rsidR="004C0649" w:rsidRPr="00B8089E" w:rsidRDefault="004C0649" w:rsidP="004C0649">
      <w:pPr>
        <w:pStyle w:val="a6"/>
        <w:spacing w:after="0" w:line="22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С учетом экспертного заключения, по результатам </w:t>
      </w:r>
      <w:proofErr w:type="gramStart"/>
      <w:r w:rsidRPr="00B8089E">
        <w:rPr>
          <w:rFonts w:ascii="Times New Roman" w:hAnsi="Times New Roman" w:cs="Times New Roman"/>
          <w:sz w:val="30"/>
          <w:szCs w:val="30"/>
          <w:lang w:val="ru-RU"/>
        </w:rPr>
        <w:t>проведенных</w:t>
      </w:r>
      <w:proofErr w:type="gramEnd"/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C0649" w:rsidRPr="00B8089E" w:rsidRDefault="004C0649" w:rsidP="004C0649">
      <w:pPr>
        <w:pStyle w:val="a6"/>
        <w:spacing w:after="0" w:line="22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НПК «НАУКА» (г. Могилев) технической экспертизы и экспертной оценки конструкции сварного соединения пластины серьги с трубой верхнего пояса стрелы установлено:</w:t>
      </w:r>
    </w:p>
    <w:p w:rsidR="004C0649" w:rsidRPr="00B8089E" w:rsidRDefault="004C0649" w:rsidP="004C0649">
      <w:pPr>
        <w:pStyle w:val="a6"/>
        <w:spacing w:after="0" w:line="22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основной причиной разрушения стрелы (разрыва серьги) (Фото 1,2) башенного крана КБМ-401П является подъем груза массой 5,9 тонн на максимальном вылете стрелы </w:t>
      </w:r>
      <w:smartTag w:uri="urn:schemas-microsoft-com:office:smarttags" w:element="metricconverter">
        <w:smartTagPr>
          <w:attr w:name="ProductID" w:val="40,0 м"/>
        </w:smartTagPr>
        <w:r w:rsidRPr="00B8089E">
          <w:rPr>
            <w:rFonts w:ascii="Times New Roman" w:hAnsi="Times New Roman" w:cs="Times New Roman"/>
            <w:sz w:val="30"/>
            <w:szCs w:val="30"/>
            <w:lang w:val="ru-RU"/>
          </w:rPr>
          <w:t>40,0 м</w:t>
        </w:r>
      </w:smartTag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при разрешенной массе 2,5 тонны (превышение допустимой нагрузки более чем в 2 раза);</w:t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8255</wp:posOffset>
                </wp:positionV>
                <wp:extent cx="1739900" cy="470535"/>
                <wp:effectExtent l="1132840" t="10795" r="13335" b="375920"/>
                <wp:wrapNone/>
                <wp:docPr id="10" name="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70535"/>
                        </a:xfrm>
                        <a:prstGeom prst="wedgeRectCallout">
                          <a:avLst>
                            <a:gd name="adj1" fmla="val -114597"/>
                            <a:gd name="adj2" fmla="val 120713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tint val="29804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5029E0" w:rsidRDefault="004C0649" w:rsidP="004C0649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29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Места разрушения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0" o:spid="_x0000_s1026" type="#_x0000_t61" style="position:absolute;left:0;text-align:left;margin-left:343.9pt;margin-top:.65pt;width:137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" adj="-13953,36874" fillcolor="#ffb3b3" strokecolor="red">
                <v:fill color2="red" rotate="t" focus="100%" type="gradient"/>
                <v:textbox>
                  <w:txbxContent>
                    <w:p w:rsidR="004C0649" w:rsidRPr="005029E0" w:rsidRDefault="004C0649" w:rsidP="004C0649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29E0">
                        <w:rPr>
                          <w:rFonts w:ascii="Arial" w:hAnsi="Arial" w:cs="Arial"/>
                          <w:sz w:val="32"/>
                          <w:szCs w:val="32"/>
                        </w:rPr>
                        <w:t>Места разрушения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115050" cy="3714750"/>
            <wp:effectExtent l="0" t="0" r="0" b="0"/>
            <wp:docPr id="4" name="Рисунок 4" descr="IMG-8d728b7831d4d4c348cd53ead0c32f90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8d728b7831d4d4c348cd53ead0c32f90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  Фото 1</w:t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739900" cy="514350"/>
                <wp:effectExtent l="7620" t="9525" r="3834130" b="104775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514350"/>
                        </a:xfrm>
                        <a:prstGeom prst="wedgeRectCallout">
                          <a:avLst>
                            <a:gd name="adj1" fmla="val 269708"/>
                            <a:gd name="adj2" fmla="val 65060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tint val="29804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5029E0" w:rsidRDefault="004C0649" w:rsidP="004C0649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29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Места разрушения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9" o:spid="_x0000_s1027" type="#_x0000_t61" style="position:absolute;left:0;text-align:left;margin-left:.3pt;margin-top:.3pt;width:13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" adj="69057,24853" fillcolor="#ffb3b3" strokecolor="red">
                <v:fill color2="red" rotate="t" focus="100%" type="gradient"/>
                <v:textbox>
                  <w:txbxContent>
                    <w:p w:rsidR="004C0649" w:rsidRPr="005029E0" w:rsidRDefault="004C0649" w:rsidP="004C0649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29E0">
                        <w:rPr>
                          <w:rFonts w:ascii="Arial" w:hAnsi="Arial" w:cs="Arial"/>
                          <w:sz w:val="32"/>
                          <w:szCs w:val="32"/>
                        </w:rPr>
                        <w:t>Места разрушения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115050" cy="3533775"/>
            <wp:effectExtent l="0" t="0" r="0" b="9525"/>
            <wp:docPr id="3" name="Рисунок 3" descr="IMG-9c7e8ba05e3199202cdd42e491f3a13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9c7e8ba05e3199202cdd42e491f3a13b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49" w:rsidRPr="00B8089E" w:rsidRDefault="004C0649" w:rsidP="004C0649">
      <w:pPr>
        <w:pStyle w:val="a6"/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Фото 2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конструктивной особенностью данного крана является проектное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br/>
        <w:t>и технологическое решение в изготовлении конструкции сварного соединения верхнего пояса (трубы) стрелы с серьгой с оставшимся после сборки и окончательной сварки в конструкции соединения сквозным пазом в пластине серьги (Фото 3), что является высоким концентратором напряжений, требующим проведения регулярных осмотров с контролем наличия трещин (микротрещин) в соединении, окончаниях сварных швов, основном металле в зоне сквозного паза пластины (Фото 4).</w:t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1739900" cy="559435"/>
                <wp:effectExtent l="8890" t="6985" r="727710" b="109855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559435"/>
                        </a:xfrm>
                        <a:prstGeom prst="wedgeRectCallout">
                          <a:avLst>
                            <a:gd name="adj1" fmla="val 88250"/>
                            <a:gd name="adj2" fmla="val 65324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DA56C0" w:rsidRDefault="004C0649" w:rsidP="004C064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Пластина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с серьгой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8" o:spid="_x0000_s1028" type="#_x0000_t61" style="position:absolute;left:0;text-align:left;margin-left:.4pt;margin-top:4.8pt;width:137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" adj="29862,24910" fillcolor="#eaf1dd">
                <v:textbox>
                  <w:txbxContent>
                    <w:p w:rsidR="004C0649" w:rsidRPr="00DA56C0" w:rsidRDefault="004C0649" w:rsidP="004C064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Пластина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с серьгой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48895</wp:posOffset>
                </wp:positionV>
                <wp:extent cx="1705610" cy="593725"/>
                <wp:effectExtent l="1506855" t="13970" r="6985" b="48768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593725"/>
                        </a:xfrm>
                        <a:prstGeom prst="wedgeRectCallout">
                          <a:avLst>
                            <a:gd name="adj1" fmla="val -137676"/>
                            <a:gd name="adj2" fmla="val 120694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tint val="5098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C13C4C" w:rsidRDefault="004C0649" w:rsidP="004C064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3C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Концентратор напряжени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7" o:spid="_x0000_s1029" type="#_x0000_t61" style="position:absolute;left:0;text-align:left;margin-left:346.35pt;margin-top:3.85pt;width:134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" adj="-18938,36870" fillcolor="#fff2f2" strokecolor="red" strokeweight="1pt">
                <v:fill color2="red" rotate="t" focus="100%" type="gradient"/>
                <v:textbox>
                  <w:txbxContent>
                    <w:p w:rsidR="004C0649" w:rsidRPr="00C13C4C" w:rsidRDefault="004C0649" w:rsidP="004C064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3C4C">
                        <w:rPr>
                          <w:rFonts w:ascii="Arial" w:hAnsi="Arial" w:cs="Arial"/>
                          <w:sz w:val="32"/>
                          <w:szCs w:val="32"/>
                        </w:rPr>
                        <w:t>Концентратор напряжени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2477135</wp:posOffset>
                </wp:positionV>
                <wp:extent cx="1739900" cy="334010"/>
                <wp:effectExtent l="10160" t="794385" r="1136015" b="5080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334010"/>
                        </a:xfrm>
                        <a:prstGeom prst="wedgeRectCallout">
                          <a:avLst>
                            <a:gd name="adj1" fmla="val 114963"/>
                            <a:gd name="adj2" fmla="val -273005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DA56C0" w:rsidRDefault="004C0649" w:rsidP="004C064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A56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Сквозной па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6" o:spid="_x0000_s1030" type="#_x0000_t61" style="position:absolute;left:0;text-align:left;margin-left:-.25pt;margin-top:195.05pt;width:137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" adj="35632,-48169" fillcolor="#d6e3bc">
                <v:textbox>
                  <w:txbxContent>
                    <w:p w:rsidR="004C0649" w:rsidRPr="00DA56C0" w:rsidRDefault="004C0649" w:rsidP="004C064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A56C0">
                        <w:rPr>
                          <w:rFonts w:ascii="Arial" w:hAnsi="Arial" w:cs="Arial"/>
                          <w:sz w:val="32"/>
                          <w:szCs w:val="32"/>
                        </w:rPr>
                        <w:t>Сквозной па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115050" cy="3543300"/>
            <wp:effectExtent l="0" t="0" r="0" b="0"/>
            <wp:docPr id="2" name="Рисунок 2" descr="IMG-a89810bab5146c80140e0ce6a838130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a89810bab5146c80140e0ce6a8381301-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49" w:rsidRPr="00B8089E" w:rsidRDefault="004C0649" w:rsidP="004C0649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Фото 3</w:t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1944370" cy="614045"/>
                <wp:effectExtent l="10795" t="12065" r="1950085" b="259715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14045"/>
                        </a:xfrm>
                        <a:prstGeom prst="wedgeRectCallout">
                          <a:avLst>
                            <a:gd name="adj1" fmla="val 149606"/>
                            <a:gd name="adj2" fmla="val 85056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tint val="5098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49" w:rsidRPr="00100C2D" w:rsidRDefault="004C0649" w:rsidP="004C0649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0C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Трещина в месте концентрации напряжения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5" o:spid="_x0000_s1031" type="#_x0000_t61" style="position:absolute;left:0;text-align:left;margin-left:.55pt;margin-top:.5pt;width:153.1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" adj="43115,29172" fillcolor="#fff2f2" strokecolor="red" strokeweight="1pt">
                <v:fill color2="red" rotate="t" focus="100%" type="gradient"/>
                <v:textbox>
                  <w:txbxContent>
                    <w:p w:rsidR="004C0649" w:rsidRPr="00100C2D" w:rsidRDefault="004C0649" w:rsidP="004C0649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0C2D">
                        <w:rPr>
                          <w:rFonts w:ascii="Arial" w:hAnsi="Arial" w:cs="Arial"/>
                          <w:sz w:val="32"/>
                          <w:szCs w:val="32"/>
                        </w:rPr>
                        <w:t>Трещина в месте концентрации напряжения</w:t>
                      </w:r>
                    </w:p>
                  </w:txbxContent>
                </v:textbox>
              </v:shape>
            </w:pict>
          </mc:Fallback>
        </mc:AlternateContent>
      </w:r>
      <w:r w:rsidRPr="00B8089E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105525" cy="3381375"/>
            <wp:effectExtent l="0" t="0" r="9525" b="9525"/>
            <wp:docPr id="1" name="Рисунок 1" descr="IMG-a9bf61eae6f9ea3240f8434647f5887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a9bf61eae6f9ea3240f8434647f58879-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49" w:rsidRPr="00B8089E" w:rsidRDefault="004C0649" w:rsidP="004C0649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  Фото 4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Анализ обстоятельств инцидента и изучение документации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br/>
        <w:t>по организации эксплуатации</w:t>
      </w:r>
      <w:r w:rsidRPr="00B8089E">
        <w:rPr>
          <w:sz w:val="30"/>
          <w:szCs w:val="30"/>
        </w:rPr>
        <w:t xml:space="preserve">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t>башенных кранов ДУП «Автомобильный комбинат» показал,</w:t>
      </w:r>
      <w:r w:rsidRPr="00B8089E">
        <w:rPr>
          <w:sz w:val="30"/>
          <w:szCs w:val="30"/>
        </w:rPr>
        <w:t xml:space="preserve">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что эксплуатация башенного крана осуществлялась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br/>
        <w:t>с грубыми нарушениями требований Правил по обеспечению промышленной безопасности грузоподъемных кранов (далее – ПОПБГК):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допущена эксплуатация крана с демонтированным прибором безопасности ОНК-160Б (нарушение требований п. 405, 420, 428 ПОПБГК);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допущено превышение номинальной грузоподъемности крана (нарушение требований пункта 407 ПОПБГК);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B8089E">
        <w:rPr>
          <w:rFonts w:ascii="Times New Roman" w:hAnsi="Times New Roman" w:cs="Times New Roman"/>
          <w:sz w:val="30"/>
          <w:szCs w:val="30"/>
          <w:lang w:val="ru-RU"/>
        </w:rPr>
        <w:t>строповка</w:t>
      </w:r>
      <w:proofErr w:type="spellEnd"/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 грузов проводилась лицом, не имеющим профессию рабочего «стропальщик» и не допущенным в установленном порядке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br/>
        <w:t>к обслуживанию крана (нарушение требований п. 405 ПОПБГК);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на предприятии отсутствовали инструкции по безопасному ведению работ (инструкции по эксплуатации)</w:t>
      </w:r>
      <w:r w:rsidRPr="00B8089E">
        <w:rPr>
          <w:sz w:val="30"/>
          <w:szCs w:val="30"/>
        </w:rPr>
        <w:t xml:space="preserve">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t>для работников (машиниста крана, стропальщика, обслуживающего персонала), осуществляющих эксплуатацию грузоподъемных кранов (нарушение требований п. 338 ПОПБГК).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задачами и функциями, возложенными на Департамент по надзору за безопасным ведением работ в промышленности (далее - </w:t>
      </w:r>
      <w:proofErr w:type="spellStart"/>
      <w:r w:rsidRPr="00B8089E">
        <w:rPr>
          <w:rFonts w:ascii="Times New Roman" w:hAnsi="Times New Roman" w:cs="Times New Roman"/>
          <w:sz w:val="30"/>
          <w:szCs w:val="30"/>
          <w:lang w:val="ru-RU"/>
        </w:rPr>
        <w:t>Госпромнадзор</w:t>
      </w:r>
      <w:proofErr w:type="spellEnd"/>
      <w:r w:rsidRPr="00B8089E">
        <w:rPr>
          <w:rFonts w:ascii="Times New Roman" w:hAnsi="Times New Roman" w:cs="Times New Roman"/>
          <w:sz w:val="30"/>
          <w:szCs w:val="30"/>
          <w:lang w:val="ru-RU"/>
        </w:rPr>
        <w:t>) по информированию и разъяснительной работе, в целях профилактики и недопущения аналогичных происшествий, организации на должном уровне профилактической работы по предупреждению аварийности и травматизма необходимо: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довести до сведения экспертов, инспекторского состава </w:t>
      </w:r>
      <w:proofErr w:type="spellStart"/>
      <w:r w:rsidRPr="00B8089E">
        <w:rPr>
          <w:rFonts w:ascii="Times New Roman" w:hAnsi="Times New Roman" w:cs="Times New Roman"/>
          <w:sz w:val="30"/>
          <w:szCs w:val="30"/>
          <w:lang w:val="ru-RU"/>
        </w:rPr>
        <w:t>Госпромнадзора</w:t>
      </w:r>
      <w:proofErr w:type="spellEnd"/>
      <w:r w:rsidRPr="00B8089E">
        <w:rPr>
          <w:rFonts w:ascii="Times New Roman" w:hAnsi="Times New Roman" w:cs="Times New Roman"/>
          <w:sz w:val="30"/>
          <w:szCs w:val="30"/>
          <w:lang w:val="ru-RU"/>
        </w:rPr>
        <w:t>, владельцев башенных кранов КБМ-401П информацию о произошедшем инциденте;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потребовать от руководителей организаций, в которых эксплуатируются указанные грузоподъемные краны: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>произвести внеочередной контроль основного металла и сварных швов стрелы башенных кранов КБМ-401П с использованием неразрушающих методов контроля силами специализированных организаций, имеющих лицензию на право деятельности в области промышленной безопасности в части диагностирования башенных кранов, уделив особое внимание состоянию соединений пластин серьги с верхним поясом (трубой) стрелы. Результаты внеочередного контроля отразить в паспортах башенных кранов с приложением отчетной документации. При выявлении недопустимых дефектов в соединении выполнить ремонт (усиление) металлоконструкции</w:t>
      </w:r>
      <w:r w:rsidRPr="00B8089E">
        <w:rPr>
          <w:sz w:val="30"/>
          <w:szCs w:val="30"/>
        </w:rPr>
        <w:t xml:space="preserve">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t>или ее замену;</w:t>
      </w:r>
    </w:p>
    <w:p w:rsidR="004C0649" w:rsidRPr="00B8089E" w:rsidRDefault="004C0649" w:rsidP="004C0649">
      <w:pPr>
        <w:pStyle w:val="a6"/>
        <w:spacing w:after="0" w:line="280" w:lineRule="exact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proofErr w:type="spellStart"/>
      <w:r w:rsidRPr="00B8089E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Справочно</w:t>
      </w:r>
      <w:proofErr w:type="spellEnd"/>
      <w:r w:rsidRPr="00B8089E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:</w:t>
      </w:r>
      <w:r w:rsidRPr="00B8089E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По результатам расчетов, произведенных </w:t>
      </w:r>
      <w:r w:rsidRPr="00B8089E">
        <w:rPr>
          <w:rFonts w:ascii="Times New Roman" w:hAnsi="Times New Roman" w:cs="Times New Roman"/>
          <w:i/>
          <w:sz w:val="30"/>
          <w:szCs w:val="30"/>
          <w:lang w:val="ru-RU"/>
        </w:rPr>
        <w:br/>
        <w:t xml:space="preserve">НПК «НАУКА», конструктивное решение по усилению только сплошной заваркой сквозного паза в проушине является недостаточным </w:t>
      </w:r>
      <w:r w:rsidRPr="00B8089E">
        <w:rPr>
          <w:rFonts w:ascii="Times New Roman" w:hAnsi="Times New Roman" w:cs="Times New Roman"/>
          <w:i/>
          <w:sz w:val="30"/>
          <w:szCs w:val="30"/>
          <w:lang w:val="ru-RU"/>
        </w:rPr>
        <w:br/>
        <w:t>для обеспечения прочности конструкции.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обеспечить при проведении годового контроля технического состояния, перед каждым монтажом башенных кранов КБМ-401П визуально-измерительный контроль состояния соединений пластин серьги с верхним поясом (трубой) стрелы; </w:t>
      </w:r>
    </w:p>
    <w:p w:rsidR="004C0649" w:rsidRPr="00B8089E" w:rsidRDefault="004C0649" w:rsidP="004C0649">
      <w:pPr>
        <w:pStyle w:val="a6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89E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предоставление информации о проведении внеочередного контроля основного металла и сварных швов стрелы башенных кранов КБМ-401П </w:t>
      </w:r>
      <w:r w:rsidRPr="00B8089E">
        <w:rPr>
          <w:rFonts w:ascii="Times New Roman" w:hAnsi="Times New Roman" w:cs="Times New Roman"/>
          <w:sz w:val="30"/>
          <w:szCs w:val="30"/>
          <w:lang w:val="ru-RU"/>
        </w:rPr>
        <w:br/>
        <w:t xml:space="preserve">в обособленные территориальные подразделения </w:t>
      </w:r>
      <w:proofErr w:type="spellStart"/>
      <w:r w:rsidRPr="00B8089E">
        <w:rPr>
          <w:rFonts w:ascii="Times New Roman" w:hAnsi="Times New Roman" w:cs="Times New Roman"/>
          <w:sz w:val="30"/>
          <w:szCs w:val="30"/>
          <w:lang w:val="ru-RU"/>
        </w:rPr>
        <w:t>Госпромнадзора</w:t>
      </w:r>
      <w:proofErr w:type="spellEnd"/>
      <w:r w:rsidRPr="00B8089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C0649" w:rsidRPr="00B8089E" w:rsidRDefault="004C0649" w:rsidP="004C0649">
      <w:pPr>
        <w:spacing w:line="360" w:lineRule="auto"/>
        <w:rPr>
          <w:sz w:val="30"/>
          <w:szCs w:val="30"/>
          <w:lang w:eastAsia="de-CH"/>
        </w:rPr>
      </w:pPr>
    </w:p>
    <w:p w:rsidR="004C0649" w:rsidRPr="004E4CEF" w:rsidRDefault="004C0649" w:rsidP="004C0649">
      <w:pPr>
        <w:pStyle w:val="a5"/>
        <w:jc w:val="both"/>
        <w:rPr>
          <w:sz w:val="30"/>
          <w:szCs w:val="30"/>
        </w:rPr>
      </w:pPr>
    </w:p>
    <w:p w:rsidR="004C0649" w:rsidRDefault="004C0649" w:rsidP="004C0649">
      <w:pPr>
        <w:jc w:val="center"/>
        <w:rPr>
          <w:sz w:val="18"/>
          <w:szCs w:val="18"/>
        </w:rPr>
      </w:pPr>
    </w:p>
    <w:p w:rsidR="00B845DE" w:rsidRDefault="00B845DE">
      <w:bookmarkStart w:id="0" w:name="_GoBack"/>
      <w:bookmarkEnd w:id="0"/>
    </w:p>
    <w:sectPr w:rsidR="00B845DE" w:rsidSect="007E6153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686C">
      <w:r>
        <w:separator/>
      </w:r>
    </w:p>
  </w:endnote>
  <w:endnote w:type="continuationSeparator" w:id="0">
    <w:p w:rsidR="00000000" w:rsidRDefault="00C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686C">
      <w:r>
        <w:separator/>
      </w:r>
    </w:p>
  </w:footnote>
  <w:footnote w:type="continuationSeparator" w:id="0">
    <w:p w:rsidR="00000000" w:rsidRDefault="00C7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53" w:rsidRPr="007E6153" w:rsidRDefault="004C0649" w:rsidP="007E6153">
    <w:pPr>
      <w:pStyle w:val="a3"/>
      <w:jc w:val="center"/>
      <w:rPr>
        <w:sz w:val="30"/>
        <w:szCs w:val="30"/>
      </w:rPr>
    </w:pPr>
    <w:r w:rsidRPr="007E6153">
      <w:rPr>
        <w:sz w:val="30"/>
        <w:szCs w:val="3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53" w:rsidRPr="007E6153" w:rsidRDefault="004C0649" w:rsidP="007E6153">
    <w:pPr>
      <w:pStyle w:val="a3"/>
      <w:jc w:val="center"/>
      <w:rPr>
        <w:sz w:val="30"/>
        <w:szCs w:val="30"/>
      </w:rPr>
    </w:pPr>
    <w:r w:rsidRPr="007E6153">
      <w:rPr>
        <w:sz w:val="30"/>
        <w:szCs w:val="3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9"/>
    <w:rsid w:val="004C0649"/>
    <w:rsid w:val="00B845DE"/>
    <w:rsid w:val="00C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C064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7">
    <w:name w:val="Balloon Text"/>
    <w:basedOn w:val="a"/>
    <w:link w:val="a8"/>
    <w:uiPriority w:val="99"/>
    <w:semiHidden/>
    <w:unhideWhenUsed/>
    <w:rsid w:val="00C76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C064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7">
    <w:name w:val="Balloon Text"/>
    <w:basedOn w:val="a"/>
    <w:link w:val="a8"/>
    <w:uiPriority w:val="99"/>
    <w:semiHidden/>
    <w:unhideWhenUsed/>
    <w:rsid w:val="00C76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ins10</cp:lastModifiedBy>
  <cp:revision>2</cp:revision>
  <dcterms:created xsi:type="dcterms:W3CDTF">2021-08-20T13:42:00Z</dcterms:created>
  <dcterms:modified xsi:type="dcterms:W3CDTF">2021-08-20T13:45:00Z</dcterms:modified>
</cp:coreProperties>
</file>