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1B7B04">
        <w:rPr>
          <w:rFonts w:ascii="Times New Roman" w:hAnsi="Times New Roman" w:cs="Times New Roman"/>
          <w:sz w:val="26"/>
          <w:szCs w:val="26"/>
        </w:rPr>
        <w:t>2</w:t>
      </w:r>
      <w:r w:rsidR="00AD552B">
        <w:rPr>
          <w:rFonts w:ascii="Times New Roman" w:hAnsi="Times New Roman" w:cs="Times New Roman"/>
          <w:sz w:val="26"/>
          <w:szCs w:val="26"/>
        </w:rPr>
        <w:t>9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1E42C2">
        <w:rPr>
          <w:rFonts w:ascii="Times New Roman" w:hAnsi="Times New Roman" w:cs="Times New Roman"/>
          <w:sz w:val="26"/>
          <w:szCs w:val="26"/>
        </w:rPr>
        <w:t>7</w:t>
      </w:r>
      <w:r w:rsidR="00ED17D9">
        <w:rPr>
          <w:rFonts w:ascii="Times New Roman" w:hAnsi="Times New Roman" w:cs="Times New Roman"/>
          <w:sz w:val="26"/>
          <w:szCs w:val="26"/>
        </w:rPr>
        <w:t>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AD552B">
        <w:rPr>
          <w:rFonts w:ascii="Times New Roman" w:hAnsi="Times New Roman" w:cs="Times New Roman"/>
          <w:sz w:val="26"/>
          <w:szCs w:val="26"/>
        </w:rPr>
        <w:t>11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AD552B">
        <w:rPr>
          <w:rFonts w:ascii="Times New Roman" w:hAnsi="Times New Roman" w:cs="Times New Roman"/>
          <w:sz w:val="26"/>
          <w:szCs w:val="26"/>
        </w:rPr>
        <w:t>8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с </w:t>
      </w:r>
      <w:r w:rsidR="001B7B04">
        <w:rPr>
          <w:rFonts w:ascii="Times New Roman" w:hAnsi="Times New Roman" w:cs="Times New Roman"/>
          <w:sz w:val="26"/>
          <w:szCs w:val="26"/>
        </w:rPr>
        <w:t>2</w:t>
      </w:r>
      <w:r w:rsidR="00AD552B">
        <w:rPr>
          <w:rFonts w:ascii="Times New Roman" w:hAnsi="Times New Roman" w:cs="Times New Roman"/>
          <w:sz w:val="26"/>
          <w:szCs w:val="26"/>
        </w:rPr>
        <w:t>9</w:t>
      </w:r>
      <w:r w:rsidR="00440417" w:rsidRPr="00C54FE6">
        <w:rPr>
          <w:rFonts w:ascii="Times New Roman" w:hAnsi="Times New Roman" w:cs="Times New Roman"/>
          <w:sz w:val="26"/>
          <w:szCs w:val="26"/>
        </w:rPr>
        <w:t>.</w:t>
      </w:r>
      <w:r w:rsidR="00440417">
        <w:rPr>
          <w:rFonts w:ascii="Times New Roman" w:hAnsi="Times New Roman" w:cs="Times New Roman"/>
          <w:sz w:val="26"/>
          <w:szCs w:val="26"/>
        </w:rPr>
        <w:t>0</w:t>
      </w:r>
      <w:r w:rsidR="001E42C2">
        <w:rPr>
          <w:rFonts w:ascii="Times New Roman" w:hAnsi="Times New Roman" w:cs="Times New Roman"/>
          <w:sz w:val="26"/>
          <w:szCs w:val="26"/>
        </w:rPr>
        <w:t>7</w:t>
      </w:r>
      <w:r w:rsidR="00440417">
        <w:rPr>
          <w:rFonts w:ascii="Times New Roman" w:hAnsi="Times New Roman" w:cs="Times New Roman"/>
          <w:sz w:val="26"/>
          <w:szCs w:val="26"/>
        </w:rPr>
        <w:t>.</w:t>
      </w:r>
      <w:r w:rsidR="00440417" w:rsidRPr="00C54FE6">
        <w:rPr>
          <w:rFonts w:ascii="Times New Roman" w:hAnsi="Times New Roman" w:cs="Times New Roman"/>
          <w:sz w:val="26"/>
          <w:szCs w:val="26"/>
        </w:rPr>
        <w:t>202</w:t>
      </w:r>
      <w:r w:rsidR="00440417">
        <w:rPr>
          <w:rFonts w:ascii="Times New Roman" w:hAnsi="Times New Roman" w:cs="Times New Roman"/>
          <w:sz w:val="26"/>
          <w:szCs w:val="26"/>
        </w:rPr>
        <w:t>2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AD552B">
        <w:rPr>
          <w:rFonts w:ascii="Times New Roman" w:hAnsi="Times New Roman" w:cs="Times New Roman"/>
          <w:sz w:val="26"/>
          <w:szCs w:val="26"/>
        </w:rPr>
        <w:t>11</w:t>
      </w:r>
      <w:r w:rsidR="00440417" w:rsidRPr="00C54FE6">
        <w:rPr>
          <w:rFonts w:ascii="Times New Roman" w:hAnsi="Times New Roman" w:cs="Times New Roman"/>
          <w:sz w:val="26"/>
          <w:szCs w:val="26"/>
        </w:rPr>
        <w:t>.</w:t>
      </w:r>
      <w:r w:rsidR="00440417">
        <w:rPr>
          <w:rFonts w:ascii="Times New Roman" w:hAnsi="Times New Roman" w:cs="Times New Roman"/>
          <w:sz w:val="26"/>
          <w:szCs w:val="26"/>
        </w:rPr>
        <w:t>0</w:t>
      </w:r>
      <w:r w:rsidR="00AD552B">
        <w:rPr>
          <w:rFonts w:ascii="Times New Roman" w:hAnsi="Times New Roman" w:cs="Times New Roman"/>
          <w:sz w:val="26"/>
          <w:szCs w:val="26"/>
        </w:rPr>
        <w:t>8</w:t>
      </w:r>
      <w:r w:rsidR="00440417" w:rsidRPr="00C54FE6">
        <w:rPr>
          <w:rFonts w:ascii="Times New Roman" w:hAnsi="Times New Roman" w:cs="Times New Roman"/>
          <w:sz w:val="26"/>
          <w:szCs w:val="26"/>
        </w:rPr>
        <w:t>.202</w:t>
      </w:r>
      <w:r w:rsidR="00440417">
        <w:rPr>
          <w:rFonts w:ascii="Times New Roman" w:hAnsi="Times New Roman" w:cs="Times New Roman"/>
          <w:sz w:val="26"/>
          <w:szCs w:val="26"/>
        </w:rPr>
        <w:t>2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</w:p>
    <w:p w:rsidR="004C5542" w:rsidRDefault="009009FA" w:rsidP="007B51E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14122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AD552B" w:rsidRDefault="00AD552B" w:rsidP="00AD552B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52B">
        <w:rPr>
          <w:rFonts w:ascii="Times New Roman" w:hAnsi="Times New Roman" w:cs="Times New Roman"/>
          <w:sz w:val="26"/>
          <w:szCs w:val="26"/>
        </w:rPr>
        <w:t>Переполненн</w:t>
      </w:r>
      <w:r>
        <w:rPr>
          <w:rFonts w:ascii="Times New Roman" w:hAnsi="Times New Roman" w:cs="Times New Roman"/>
          <w:sz w:val="26"/>
          <w:szCs w:val="26"/>
        </w:rPr>
        <w:t>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контейнера для сбора отходов</w:t>
      </w:r>
      <w:r w:rsidRPr="00AD552B">
        <w:rPr>
          <w:rFonts w:ascii="Times New Roman" w:hAnsi="Times New Roman" w:cs="Times New Roman"/>
          <w:sz w:val="26"/>
          <w:szCs w:val="26"/>
        </w:rPr>
        <w:t>, захламленность контейнерных площадок отходами</w:t>
      </w:r>
    </w:p>
    <w:p w:rsidR="00AD552B" w:rsidRDefault="00AD552B" w:rsidP="00AD552B">
      <w:pPr>
        <w:ind w:firstLine="35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14450" cy="1272352"/>
            <wp:effectExtent l="19050" t="0" r="0" b="0"/>
            <wp:docPr id="8" name="Рисунок 1" descr="K:\2022\МОНИТОРИНГИ\09.08.2022\152___08\IMG_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2\МОНИТОРИНГИ\09.08.2022\152___08\IMG_5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09" r="22892" b="11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36" cy="127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352550" cy="1271298"/>
            <wp:effectExtent l="19050" t="0" r="0" b="0"/>
            <wp:docPr id="9" name="Рисунок 2" descr="K:\2022\МОНИТОРИНГИ\09.08.2022\152___08\IMG_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22\МОНИТОРИНГИ\09.08.2022\152___08\IMG_5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997" b="1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46" cy="127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320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36039" cy="1272187"/>
            <wp:effectExtent l="19050" t="0" r="0" b="0"/>
            <wp:docPr id="3" name="Рисунок 3" descr="K:\2022\МОНИТОРИНГИ\09.08.2022\152___08\IMG_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22\МОНИТОРИНГИ\09.08.2022\152___08\IMG_5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73" cy="127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320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22400" cy="1272474"/>
            <wp:effectExtent l="19050" t="0" r="6350" b="0"/>
            <wp:docPr id="4" name="Рисунок 4" descr="K:\2022\МОНИТОРИНГИ\09.08.2022\152___08\IMG_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2022\МОНИТОРИНГИ\09.08.2022\152___08\IMG_5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35" r="23325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14" cy="12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</w:t>
      </w:r>
    </w:p>
    <w:p w:rsidR="00AD552B" w:rsidRDefault="00AD552B" w:rsidP="00AD552B">
      <w:pPr>
        <w:ind w:firstLine="35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D552B">
        <w:rPr>
          <w:rFonts w:ascii="Times New Roman" w:hAnsi="Times New Roman" w:cs="Times New Roman"/>
          <w:noProof/>
          <w:sz w:val="26"/>
          <w:szCs w:val="26"/>
        </w:rPr>
        <w:t xml:space="preserve">Переполнение урн на остановочных пунктах </w:t>
      </w:r>
    </w:p>
    <w:p w:rsidR="00AD552B" w:rsidRPr="00AD552B" w:rsidRDefault="00AD552B" w:rsidP="00AD552B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1726836" cy="1488832"/>
            <wp:effectExtent l="19050" t="0" r="6714" b="0"/>
            <wp:docPr id="2" name="Рисунок 1" descr="K:\2022\МОНИТОРИНГИ\09.08.2022\152___08\IMG_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2\МОНИТОРИНГИ\09.08.2022\152___08\IMG_5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82" cy="149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5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676400" cy="1506722"/>
            <wp:effectExtent l="19050" t="0" r="0" b="0"/>
            <wp:docPr id="1" name="Рисунок 2" descr="K:\2022\МОНИТОРИНГИ\09.08.2022\152___08\IMG_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22\МОНИТОРИНГИ\09.08.2022\152___08\IMG_57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3786" b="1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53" cy="150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5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52600" cy="1511332"/>
            <wp:effectExtent l="19050" t="0" r="0" b="0"/>
            <wp:docPr id="5" name="Рисунок 3" descr="K:\2022\МОНИТОРИНГИ\09.08.2022\152___08\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22\МОНИТОРИНГИ\09.08.2022\152___08\IMG_5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3920" b="1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89" cy="151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E0" w:rsidRPr="00194B80" w:rsidRDefault="001B7B04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Инвазивные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(чужеродные) растения на территории населенных пунктов</w:t>
      </w:r>
    </w:p>
    <w:p w:rsidR="00290DC7" w:rsidRPr="001E42C2" w:rsidRDefault="00AD552B" w:rsidP="0015626E">
      <w:pPr>
        <w:rPr>
          <w:rFonts w:ascii="Times New Roman" w:hAnsi="Times New Roman" w:cs="Times New Roman"/>
          <w:bCs/>
          <w:noProof/>
          <w:sz w:val="26"/>
          <w:szCs w:val="26"/>
          <w:highlight w:val="yellow"/>
          <w:lang w:eastAsia="ru-RU"/>
        </w:rPr>
      </w:pPr>
      <w:r w:rsidRPr="00AD552B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644637" cy="1982676"/>
            <wp:effectExtent l="19050" t="0" r="3313" b="0"/>
            <wp:docPr id="6" name="Рисунок 2" descr="K:\2022\МОНИТОРИНГИ\09.08.2022\152___08\IMG_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22\МОНИТОРИНГИ\09.08.2022\152___08\IMG_53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37" cy="198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52B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717074" cy="1981200"/>
            <wp:effectExtent l="19050" t="0" r="7076" b="0"/>
            <wp:docPr id="7" name="Рисунок 1" descr="K:\2022\МОНИТОРИНГИ\09.08.2022\152___08\IMG_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22\МОНИТОРИНГИ\09.08.2022\152___08\IMG_55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586" b="1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74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E" w:rsidRDefault="001B7B04" w:rsidP="0015626E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textWrapping" w:clear="all"/>
      </w:r>
    </w:p>
    <w:p w:rsidR="0015626E" w:rsidRPr="005D144C" w:rsidRDefault="0015626E" w:rsidP="0015626E">
      <w:pPr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lastRenderedPageBreak/>
        <w:t xml:space="preserve">С начала года инспекцией </w:t>
      </w:r>
      <w:r w:rsidR="001E42C2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1E42C2" w:rsidRPr="006D7282">
        <w:rPr>
          <w:rFonts w:ascii="Times New Roman" w:hAnsi="Times New Roman" w:cs="Times New Roman"/>
          <w:sz w:val="26"/>
          <w:szCs w:val="26"/>
        </w:rPr>
        <w:t>1</w:t>
      </w:r>
      <w:r w:rsidR="006D7282" w:rsidRPr="006D7282">
        <w:rPr>
          <w:rFonts w:ascii="Times New Roman" w:hAnsi="Times New Roman" w:cs="Times New Roman"/>
          <w:sz w:val="26"/>
          <w:szCs w:val="26"/>
        </w:rPr>
        <w:t>70</w:t>
      </w:r>
      <w:r w:rsidRPr="006D7282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выдано </w:t>
      </w:r>
      <w:r w:rsidR="00AD552B" w:rsidRPr="006D7282">
        <w:rPr>
          <w:rFonts w:ascii="Times New Roman" w:hAnsi="Times New Roman" w:cs="Times New Roman"/>
          <w:sz w:val="26"/>
          <w:szCs w:val="26"/>
        </w:rPr>
        <w:t>13</w:t>
      </w:r>
      <w:r w:rsidR="006D7282" w:rsidRPr="006D7282">
        <w:rPr>
          <w:rFonts w:ascii="Times New Roman" w:hAnsi="Times New Roman" w:cs="Times New Roman"/>
          <w:sz w:val="26"/>
          <w:szCs w:val="26"/>
        </w:rPr>
        <w:t>6</w:t>
      </w:r>
      <w:r w:rsidR="00AD552B" w:rsidRPr="006D7282">
        <w:rPr>
          <w:rFonts w:ascii="Times New Roman" w:hAnsi="Times New Roman" w:cs="Times New Roman"/>
          <w:sz w:val="26"/>
          <w:szCs w:val="26"/>
        </w:rPr>
        <w:t xml:space="preserve"> </w:t>
      </w:r>
      <w:r w:rsidRPr="006D7282">
        <w:rPr>
          <w:rFonts w:ascii="Times New Roman" w:hAnsi="Times New Roman" w:cs="Times New Roman"/>
          <w:sz w:val="26"/>
          <w:szCs w:val="26"/>
        </w:rPr>
        <w:t>рекомендаци</w:t>
      </w:r>
      <w:r w:rsidR="001E42C2" w:rsidRPr="006D7282">
        <w:rPr>
          <w:rFonts w:ascii="Times New Roman" w:hAnsi="Times New Roman" w:cs="Times New Roman"/>
          <w:sz w:val="26"/>
          <w:szCs w:val="26"/>
        </w:rPr>
        <w:t xml:space="preserve">и, </w:t>
      </w:r>
      <w:r w:rsidR="006D7282" w:rsidRPr="006D7282">
        <w:rPr>
          <w:rFonts w:ascii="Times New Roman" w:hAnsi="Times New Roman" w:cs="Times New Roman"/>
          <w:sz w:val="26"/>
          <w:szCs w:val="26"/>
        </w:rPr>
        <w:t>34</w:t>
      </w:r>
      <w:r w:rsidR="001E42C2" w:rsidRPr="006D7282">
        <w:rPr>
          <w:rFonts w:ascii="Times New Roman" w:hAnsi="Times New Roman" w:cs="Times New Roman"/>
          <w:sz w:val="26"/>
          <w:szCs w:val="26"/>
        </w:rPr>
        <w:t xml:space="preserve"> предписания</w:t>
      </w:r>
      <w:r w:rsidRPr="006D7282">
        <w:rPr>
          <w:rFonts w:ascii="Times New Roman" w:hAnsi="Times New Roman" w:cs="Times New Roman"/>
          <w:sz w:val="26"/>
          <w:szCs w:val="26"/>
        </w:rPr>
        <w:t>. Также, за нарушение природоохранного законодательства к административной ответственности с выплатой штрафа привлечено 5 физических и юридических лица, на общую сумму –4832 рублей</w:t>
      </w:r>
      <w:proofErr w:type="gramStart"/>
      <w:r w:rsidRPr="006D728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D72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728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D7282">
        <w:rPr>
          <w:rFonts w:ascii="Times New Roman" w:hAnsi="Times New Roman" w:cs="Times New Roman"/>
          <w:sz w:val="26"/>
          <w:szCs w:val="26"/>
        </w:rPr>
        <w:t xml:space="preserve"> 3</w:t>
      </w:r>
      <w:r w:rsidR="00AD552B" w:rsidRPr="006D7282">
        <w:rPr>
          <w:rFonts w:ascii="Times New Roman" w:hAnsi="Times New Roman" w:cs="Times New Roman"/>
          <w:sz w:val="26"/>
          <w:szCs w:val="26"/>
        </w:rPr>
        <w:t>7</w:t>
      </w:r>
      <w:r w:rsidRPr="006D7282">
        <w:rPr>
          <w:rFonts w:ascii="Times New Roman" w:hAnsi="Times New Roman" w:cs="Times New Roman"/>
          <w:sz w:val="26"/>
          <w:szCs w:val="26"/>
        </w:rPr>
        <w:t xml:space="preserve"> лицам была применена профилактическая мера воздействия с вынесением – предупреждения.</w:t>
      </w:r>
    </w:p>
    <w:p w:rsidR="007C7246" w:rsidRPr="005D144C" w:rsidRDefault="007C7246" w:rsidP="0015626E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030C94"/>
    <w:rsid w:val="000844C1"/>
    <w:rsid w:val="001234EB"/>
    <w:rsid w:val="00141226"/>
    <w:rsid w:val="0015626E"/>
    <w:rsid w:val="00184E75"/>
    <w:rsid w:val="00186941"/>
    <w:rsid w:val="00194B80"/>
    <w:rsid w:val="001A57FC"/>
    <w:rsid w:val="001B7A48"/>
    <w:rsid w:val="001B7B04"/>
    <w:rsid w:val="001D620A"/>
    <w:rsid w:val="001E42C2"/>
    <w:rsid w:val="001F696F"/>
    <w:rsid w:val="00200CAD"/>
    <w:rsid w:val="00225C7E"/>
    <w:rsid w:val="002352E0"/>
    <w:rsid w:val="00290DC7"/>
    <w:rsid w:val="00296DC0"/>
    <w:rsid w:val="002A48C2"/>
    <w:rsid w:val="003B5097"/>
    <w:rsid w:val="003B7919"/>
    <w:rsid w:val="003D7507"/>
    <w:rsid w:val="003E70C3"/>
    <w:rsid w:val="003F55E1"/>
    <w:rsid w:val="00433F57"/>
    <w:rsid w:val="00434728"/>
    <w:rsid w:val="00440417"/>
    <w:rsid w:val="004C5542"/>
    <w:rsid w:val="005258F0"/>
    <w:rsid w:val="005333BF"/>
    <w:rsid w:val="005A3838"/>
    <w:rsid w:val="005D144C"/>
    <w:rsid w:val="005D76E6"/>
    <w:rsid w:val="00654E0E"/>
    <w:rsid w:val="00657E6A"/>
    <w:rsid w:val="006773A6"/>
    <w:rsid w:val="006C3660"/>
    <w:rsid w:val="006D7282"/>
    <w:rsid w:val="006F4611"/>
    <w:rsid w:val="007436A3"/>
    <w:rsid w:val="007959DA"/>
    <w:rsid w:val="007B51E0"/>
    <w:rsid w:val="007B619E"/>
    <w:rsid w:val="007C7246"/>
    <w:rsid w:val="007D5B51"/>
    <w:rsid w:val="008A40E0"/>
    <w:rsid w:val="008F1F89"/>
    <w:rsid w:val="008F3FC4"/>
    <w:rsid w:val="009009FA"/>
    <w:rsid w:val="00954EDA"/>
    <w:rsid w:val="00972E49"/>
    <w:rsid w:val="00981F9F"/>
    <w:rsid w:val="009B10B9"/>
    <w:rsid w:val="00AD552B"/>
    <w:rsid w:val="00AE27E8"/>
    <w:rsid w:val="00AF3019"/>
    <w:rsid w:val="00B73818"/>
    <w:rsid w:val="00BA237C"/>
    <w:rsid w:val="00BC43EE"/>
    <w:rsid w:val="00BF2751"/>
    <w:rsid w:val="00C24C24"/>
    <w:rsid w:val="00C54FE6"/>
    <w:rsid w:val="00C73E9E"/>
    <w:rsid w:val="00C9640C"/>
    <w:rsid w:val="00C97451"/>
    <w:rsid w:val="00CB70F0"/>
    <w:rsid w:val="00D163D8"/>
    <w:rsid w:val="00D206D9"/>
    <w:rsid w:val="00D60387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EE4749"/>
    <w:rsid w:val="00F133C0"/>
    <w:rsid w:val="00F15EB0"/>
    <w:rsid w:val="00F15F5B"/>
    <w:rsid w:val="00F3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10</cp:revision>
  <cp:lastPrinted>2022-02-25T07:08:00Z</cp:lastPrinted>
  <dcterms:created xsi:type="dcterms:W3CDTF">2022-06-16T07:22:00Z</dcterms:created>
  <dcterms:modified xsi:type="dcterms:W3CDTF">2022-08-18T11:07:00Z</dcterms:modified>
</cp:coreProperties>
</file>