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ED" w:rsidRDefault="003907ED" w:rsidP="00600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ЧЕЧЕРСКИЙ РАЙОН</w:t>
      </w:r>
    </w:p>
    <w:p w:rsidR="00C545D7" w:rsidRPr="0036135F" w:rsidRDefault="00C545D7" w:rsidP="00600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</w:t>
      </w:r>
      <w:r w:rsidR="003907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545D7" w:rsidRPr="0036135F" w:rsidRDefault="00C545D7" w:rsidP="00600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(апрель 2023 г.)</w:t>
      </w:r>
    </w:p>
    <w:p w:rsidR="00C545D7" w:rsidRPr="0036135F" w:rsidRDefault="00C545D7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545D7" w:rsidRPr="0036135F" w:rsidRDefault="00C545D7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КЛЮЧЕВЫЕ АСПЕКТЫ ПОСЛАНИЯ </w:t>
      </w:r>
    </w:p>
    <w:p w:rsidR="00C545D7" w:rsidRPr="0036135F" w:rsidRDefault="00C545D7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ПРЕЗИДЕНТА РЕСПУБЛИКИ БЕЛАРУСЬ А.Г.ЛУКАШЕНКО БЕЛОРУССКОМУ НАРОДУ И НАЦИОНАЛЬНОМУ СОБРАНИЮ </w:t>
      </w:r>
    </w:p>
    <w:p w:rsidR="00C545D7" w:rsidRPr="0036135F" w:rsidRDefault="00C545D7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РЕСПУБЛИКИ БЕЛАРУСЬ</w:t>
      </w:r>
      <w:r w:rsidR="005C42BC"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5C42BC" w:rsidRPr="0036135F" w:rsidRDefault="005C42BC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РЕГИОНАЛЬНЫЙ АСПЕКТ</w:t>
      </w:r>
    </w:p>
    <w:p w:rsidR="002B022D" w:rsidRPr="0036135F" w:rsidRDefault="002B022D" w:rsidP="002B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Более четверти века в нашей стране существует традиция ежегодного обращения Президента к белорусскому народу и Парламенту. В соответствии со статьей 84 Конституции Республики Беларусь </w:t>
      </w:r>
      <w:r w:rsidRPr="0036135F">
        <w:rPr>
          <w:rFonts w:ascii="Times New Roman" w:hAnsi="Times New Roman" w:cs="Times New Roman"/>
          <w:b/>
          <w:sz w:val="30"/>
          <w:szCs w:val="30"/>
        </w:rPr>
        <w:t xml:space="preserve">31 марта 2023 г. Президент Республики Беларусь </w:t>
      </w:r>
      <w:proofErr w:type="spellStart"/>
      <w:r w:rsidRPr="0036135F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 в очередной раз </w:t>
      </w:r>
      <w:r w:rsidRPr="0036135F">
        <w:rPr>
          <w:rFonts w:ascii="Times New Roman" w:hAnsi="Times New Roman" w:cs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 w:rsidRPr="0036135F">
        <w:rPr>
          <w:rFonts w:ascii="Times New Roman" w:hAnsi="Times New Roman" w:cs="Times New Roman"/>
          <w:sz w:val="30"/>
          <w:szCs w:val="30"/>
        </w:rPr>
        <w:t xml:space="preserve">(далее – Послание). </w:t>
      </w:r>
    </w:p>
    <w:p w:rsidR="002B022D" w:rsidRPr="0036135F" w:rsidRDefault="002B022D" w:rsidP="002B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Красной нитью сквозь всё выступление прошла тема сохранения суверенитета и независимости. </w:t>
      </w:r>
    </w:p>
    <w:p w:rsidR="002B022D" w:rsidRPr="0036135F" w:rsidRDefault="002B022D" w:rsidP="002B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акценты сделаны на 6 тематических блоках:</w:t>
      </w:r>
    </w:p>
    <w:p w:rsidR="002B022D" w:rsidRPr="0036135F" w:rsidRDefault="002B022D" w:rsidP="002B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народное единство;</w:t>
      </w:r>
    </w:p>
    <w:p w:rsidR="002B022D" w:rsidRPr="0036135F" w:rsidRDefault="002B022D" w:rsidP="002B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историческая память и национальные традиции;</w:t>
      </w:r>
    </w:p>
    <w:p w:rsidR="002B022D" w:rsidRPr="0036135F" w:rsidRDefault="002B022D" w:rsidP="002B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экономика и развитие страны в санкционных условиях;</w:t>
      </w:r>
    </w:p>
    <w:p w:rsidR="002B022D" w:rsidRPr="0036135F" w:rsidRDefault="002B022D" w:rsidP="002B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справедливость;</w:t>
      </w:r>
    </w:p>
    <w:p w:rsidR="002B022D" w:rsidRPr="0036135F" w:rsidRDefault="002B022D" w:rsidP="002B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независимая внешняя политика;</w:t>
      </w:r>
    </w:p>
    <w:p w:rsidR="00933F4B" w:rsidRPr="00AA6CB8" w:rsidRDefault="002B022D" w:rsidP="00AA6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обороноспособность и безопасность государства.</w:t>
      </w:r>
    </w:p>
    <w:p w:rsidR="00600BFC" w:rsidRDefault="00600BFC" w:rsidP="000D2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F77D2" w:rsidRPr="0036135F" w:rsidRDefault="00AF77D2" w:rsidP="000D2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b/>
          <w:sz w:val="30"/>
          <w:szCs w:val="30"/>
        </w:rPr>
        <w:t>В Чечерском районе</w:t>
      </w:r>
      <w:r w:rsidRPr="009829BA">
        <w:rPr>
          <w:rFonts w:ascii="Times New Roman" w:hAnsi="Times New Roman" w:cs="Times New Roman"/>
          <w:sz w:val="30"/>
          <w:szCs w:val="30"/>
        </w:rPr>
        <w:t xml:space="preserve"> накоплен значительный опыт реализации проектов и программ, направленных на сохранение и популяризацию культурного наследия. 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>Говоря о традиционной культуре, мы не можем уйти от понятия «историческая память», так же как мы не можем уйти от самих себя. Это широкое понятие включает в себя все многообразие народных традиций, национальных особенностей, духовного уклада, обрядов, ритуалов, праздников, костюмов, ремесел.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>Оно подразумевает под собой также занятия сотен людей любительским творчеством в его традиционных формах. Поэтому методическим отделом районного Дома культуры создан фольклорный архив фото и видеоматериалов календарно-земледельческих и семейно-бытовых праздников и обрядов.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Создан богатый фонд аудио и видеотеки, в который входят как бытующие в активной форме, так и обновлённые обряды, бытующие в </w:t>
      </w:r>
      <w:r w:rsidRPr="009829BA">
        <w:rPr>
          <w:rFonts w:ascii="Times New Roman" w:hAnsi="Times New Roman" w:cs="Times New Roman"/>
          <w:sz w:val="30"/>
          <w:szCs w:val="30"/>
        </w:rPr>
        <w:lastRenderedPageBreak/>
        <w:t>пассивной форме, а также народные игры и танцы, хороводы, песенный и танцевальный фольклор.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За последних пять лет специалистами центра ремесел проведено более 30 творческих экспедиций, которые помогли выявить большое количество фольклорных единиц: - а это 3 народные игры, 24 обрядовых и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позаобрядовых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песен, 2 легенды и т.д.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Для активизации работы по возрождению и развитию фольклорного наследия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Чечерщины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, в районе стало традицией проведение районных фестивалей “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Традыцыйныя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плыні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Чачэршчыны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”,</w:t>
      </w:r>
      <w:r w:rsidRPr="009829B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9829BA">
        <w:rPr>
          <w:rFonts w:ascii="Times New Roman" w:hAnsi="Times New Roman" w:cs="Times New Roman"/>
          <w:sz w:val="30"/>
          <w:szCs w:val="30"/>
        </w:rPr>
        <w:t>конкурсов, смотров, концертов, которые содействуют поддержке народных мастеров, исполнителей народных песен, музыки, танцевального фольклора, выявлению новых талантов. А также способствует созданию благоприятных условий для выявления, сохранения, популяризации и передачи различных видов и жанров народного творчества.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>Имея опыт проводимой работы о наших традициях, праздниках и обрядах знают не только наши земляки, но и жители других районов области, республики. Это творческие коллективы, а именно народный фольклорный коллектив «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Ажына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Волосовичского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сельского клуба, который ежегодно проводит о</w:t>
      </w:r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бряд «</w:t>
      </w:r>
      <w:proofErr w:type="spellStart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Ваджэнне</w:t>
      </w:r>
      <w:proofErr w:type="spellEnd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i </w:t>
      </w:r>
      <w:proofErr w:type="spellStart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пахаванне</w:t>
      </w:r>
      <w:proofErr w:type="spellEnd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стралы</w:t>
      </w:r>
      <w:proofErr w:type="spellEnd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 і народный фольклорный коллектив «</w:t>
      </w:r>
      <w:proofErr w:type="spellStart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Меркулавіцкія</w:t>
      </w:r>
      <w:proofErr w:type="spellEnd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вячоркі</w:t>
      </w:r>
      <w:proofErr w:type="spellEnd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 обряд «</w:t>
      </w:r>
      <w:proofErr w:type="spellStart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Ваджэнне</w:t>
      </w:r>
      <w:proofErr w:type="spellEnd"/>
      <w:r w:rsidRPr="009829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куста».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Народные коллективы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Чечерщины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неоднократно принимали участие в различных фестивалях и смотрах-конкурсах, где достойно представляли не только наш район, но и Гомельскую область и даже Республику Беларусь: 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- </w:t>
      </w:r>
      <w:r w:rsidRPr="009829BA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9829BA">
        <w:rPr>
          <w:rFonts w:ascii="Times New Roman" w:hAnsi="Times New Roman" w:cs="Times New Roman"/>
          <w:sz w:val="30"/>
          <w:szCs w:val="30"/>
        </w:rPr>
        <w:t xml:space="preserve"> областной конкурс исполнителей бытовых танцев «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Вытокі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» (02.04.2017 г.,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г.Калинковичи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);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829BA">
        <w:rPr>
          <w:rStyle w:val="af0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- международный фестиваль этнокультурных традиций «</w:t>
      </w:r>
      <w:proofErr w:type="spellStart"/>
      <w:r w:rsidRPr="009829BA">
        <w:rPr>
          <w:rStyle w:val="af0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Кліч</w:t>
      </w:r>
      <w:proofErr w:type="spellEnd"/>
      <w:r w:rsidRPr="009829BA">
        <w:rPr>
          <w:rStyle w:val="af0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 xml:space="preserve"> </w:t>
      </w:r>
      <w:proofErr w:type="spellStart"/>
      <w:r w:rsidRPr="009829BA">
        <w:rPr>
          <w:rStyle w:val="af0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Палесся</w:t>
      </w:r>
      <w:proofErr w:type="spellEnd"/>
      <w:r w:rsidRPr="009829BA">
        <w:rPr>
          <w:rStyle w:val="af0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 xml:space="preserve">» (29.08.2020 г., 20.08.2022 г., </w:t>
      </w:r>
      <w:proofErr w:type="spellStart"/>
      <w:r w:rsidRPr="009829BA">
        <w:rPr>
          <w:rStyle w:val="af0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н.п.Лясковичи</w:t>
      </w:r>
      <w:proofErr w:type="spellEnd"/>
      <w:r w:rsidRPr="009829BA">
        <w:rPr>
          <w:rStyle w:val="af0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, Петриковский район);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>- Х открытый молодежный фестиваль «</w:t>
      </w:r>
      <w:proofErr w:type="spellStart"/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>Теряевский</w:t>
      </w:r>
      <w:proofErr w:type="spellEnd"/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перепляс и голоса» (22.07.2022 г., </w:t>
      </w:r>
      <w:proofErr w:type="spellStart"/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>г.Волоколамск</w:t>
      </w:r>
      <w:proofErr w:type="spellEnd"/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>, РФ);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>- VII Всероссийский фестиваль «</w:t>
      </w:r>
      <w:proofErr w:type="spellStart"/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>Деснянский</w:t>
      </w:r>
      <w:proofErr w:type="spellEnd"/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хоровод</w:t>
      </w:r>
      <w:r w:rsidRPr="009829BA">
        <w:rPr>
          <w:rStyle w:val="af0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 xml:space="preserve">» (17.09.2022 г., </w:t>
      </w:r>
      <w:proofErr w:type="spellStart"/>
      <w:r w:rsidRPr="009829BA">
        <w:rPr>
          <w:rStyle w:val="af0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г.</w:t>
      </w:r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>Брянск</w:t>
      </w:r>
      <w:proofErr w:type="spellEnd"/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РФ </w:t>
      </w:r>
      <w:r w:rsidRPr="009829BA">
        <w:rPr>
          <w:rFonts w:ascii="Times New Roman" w:hAnsi="Times New Roman" w:cs="Times New Roman"/>
          <w:sz w:val="30"/>
          <w:szCs w:val="30"/>
        </w:rPr>
        <w:t>и мн. др.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>Возрождение и сохранение традиций, обычаев способствует укреплению родственных контактов, связи поколений, утверждению духовных ценностей.</w:t>
      </w:r>
      <w:r w:rsidR="00AF77D2" w:rsidRPr="009829BA">
        <w:rPr>
          <w:rFonts w:ascii="Times New Roman" w:hAnsi="Times New Roman" w:cs="Times New Roman"/>
          <w:sz w:val="30"/>
          <w:szCs w:val="30"/>
        </w:rPr>
        <w:t xml:space="preserve"> </w:t>
      </w:r>
      <w:r w:rsidRPr="009829BA">
        <w:rPr>
          <w:rFonts w:ascii="Times New Roman" w:hAnsi="Times New Roman" w:cs="Times New Roman"/>
          <w:sz w:val="30"/>
          <w:szCs w:val="30"/>
        </w:rPr>
        <w:t>Каждый человек, чтобы почувствовать себя увереннее в современном мире должен ощущать свои корни, а это, прежде всего, дом, семья и конечно же память, которую мы несем в своей душе.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Огромный вклад в сохранение исторического краеведческого наследия Чечерского района вносят публичные библиотеки, создавая </w:t>
      </w:r>
      <w:r w:rsidRPr="009829BA">
        <w:rPr>
          <w:rFonts w:ascii="Times New Roman" w:hAnsi="Times New Roman" w:cs="Times New Roman"/>
          <w:sz w:val="30"/>
          <w:szCs w:val="30"/>
        </w:rPr>
        <w:lastRenderedPageBreak/>
        <w:t>тематические ресурсы об истории и современности малой родины. Вся работа библиотек построена в рамках комплексной целевой программы «Традиции храним и возрождаем».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Сегодня районная библиотека выступает не только в роли хранилища краеведческого фонда и создателя библиографической информации о крае, но и в качестве самостоятельного генератора краеведческих знаний. 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Краеведческие электронные ресурсы представлены на официальном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web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-сайте учреждения, которые разработали и ведут специалисты библиотеки с 2017 года. 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Сотрудниками библиотеки продолжается формирование собственных электронных ресурсов: «Наследие», «Традиционная культура края», «Истории библиотечного дела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Чечерщины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» и др.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>Например,</w:t>
      </w:r>
      <w:r w:rsidRPr="009829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>краеведческая полнотекстовая база данных</w:t>
      </w:r>
      <w:r w:rsidRPr="009829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29B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Традыцыйная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культура краю»</w:t>
      </w:r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ведется с 2006 года и включает сведения об обрядовых праздниках, календарного цикла; детский фольклор; загадки; мифологию; песенный фольклор; пословицы и поговорки; семейно-обрядовые традиции. Доступна для самостоятельной работы в читальном зале центральной библиотеки. 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Доброй традицией в центральной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библотеке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стало ежегодное издание Календаря знаменательных и памятных дат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Чечерщины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. Учреждением разработано 15 выпусков.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Накопленные материалы центральной районной библиотекой об истории города, района, достопримечательностях, выдающихся земляках, обычаях и традициях, святых местах города и района и др. представлены в краеведческом уголке «Край мой –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Чачэршчына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!».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829BA">
        <w:rPr>
          <w:rFonts w:ascii="Times New Roman" w:hAnsi="Times New Roman" w:cs="Times New Roman"/>
          <w:color w:val="000000"/>
          <w:sz w:val="30"/>
          <w:szCs w:val="30"/>
        </w:rPr>
        <w:t xml:space="preserve">Культурно-познавательный туризм является приоритетной формой организации туристических услуг, направленных на изучение истории и культуры, природы и традиций. </w:t>
      </w:r>
    </w:p>
    <w:p w:rsidR="003907ED" w:rsidRPr="009829BA" w:rsidRDefault="003907ED" w:rsidP="00982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9829BA">
        <w:rPr>
          <w:rFonts w:ascii="Times New Roman" w:hAnsi="Times New Roman" w:cs="Times New Roman"/>
          <w:sz w:val="30"/>
          <w:szCs w:val="30"/>
        </w:rPr>
        <w:t xml:space="preserve">В целях развития внутреннего туризма в районе проводится работа по восстановлению, сохранению и эффективному использованию объектов историко-культурного наследия, обустройству соответствующей инфраструктурой и подготовке к туристическому показу. </w:t>
      </w:r>
    </w:p>
    <w:p w:rsidR="003907ED" w:rsidRPr="009829BA" w:rsidRDefault="003907ED" w:rsidP="00982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color w:val="FF0000"/>
          <w:sz w:val="30"/>
          <w:szCs w:val="30"/>
        </w:rPr>
        <w:tab/>
      </w:r>
      <w:r w:rsidRPr="009829BA">
        <w:rPr>
          <w:rFonts w:ascii="Times New Roman" w:hAnsi="Times New Roman" w:cs="Times New Roman"/>
          <w:sz w:val="30"/>
          <w:szCs w:val="30"/>
        </w:rPr>
        <w:t xml:space="preserve">Для комфортного пребывания и информирования туристов на автодорогах, проходящих на территории Чечерского района, установлены знаки и указатели на синем и коричневом фоне к туристическим объектам и достопримечательностям. </w:t>
      </w:r>
    </w:p>
    <w:p w:rsidR="003907ED" w:rsidRPr="009829BA" w:rsidRDefault="003907ED" w:rsidP="00982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ab/>
        <w:t xml:space="preserve">Одной из причин кратковременных путешествий традиционно являются культурно-развлекательные мероприятия. Туристическими брендами Чечерского района являются событийные мероприятия, такие как обряд перенос свечи на летнего Николая в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д.Сапрыки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; обряд «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Пахавання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lastRenderedPageBreak/>
        <w:t>стралы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д.Волосовичи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; обряд «Вождение куста» в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д.Меркуловичи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, праздник «</w:t>
      </w:r>
      <w:r w:rsidRPr="009829BA">
        <w:rPr>
          <w:rFonts w:ascii="Times New Roman" w:hAnsi="Times New Roman" w:cs="Times New Roman"/>
          <w:sz w:val="30"/>
          <w:szCs w:val="30"/>
          <w:lang w:val="be-BY"/>
        </w:rPr>
        <w:t>Традыцыйныя плыні Чачэршчыны</w:t>
      </w:r>
      <w:r w:rsidRPr="009829BA">
        <w:rPr>
          <w:rFonts w:ascii="Times New Roman" w:hAnsi="Times New Roman" w:cs="Times New Roman"/>
          <w:sz w:val="30"/>
          <w:szCs w:val="30"/>
        </w:rPr>
        <w:t xml:space="preserve">» </w:t>
      </w:r>
      <w:r w:rsidRPr="009829BA">
        <w:rPr>
          <w:rFonts w:ascii="Times New Roman" w:hAnsi="Times New Roman" w:cs="Times New Roman"/>
          <w:sz w:val="30"/>
          <w:szCs w:val="30"/>
          <w:lang w:val="be-BY"/>
        </w:rPr>
        <w:t>в д.Бабичи (</w:t>
      </w:r>
      <w:r w:rsidRPr="009829BA">
        <w:rPr>
          <w:rFonts w:ascii="Times New Roman" w:hAnsi="Times New Roman" w:cs="Times New Roman"/>
          <w:sz w:val="30"/>
          <w:szCs w:val="30"/>
        </w:rPr>
        <w:t xml:space="preserve">19 августа), обряд перенос свечи на зимнего Николая в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д.Мотневичи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(19 декабря). </w:t>
      </w:r>
    </w:p>
    <w:p w:rsidR="003907ED" w:rsidRPr="009829BA" w:rsidRDefault="003907ED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С 2009 года в Чечерске проводится молодежный фестиваль субкультур «Заглавная буква», который охватывает не только молодежь района, но и области, а также города Минска. Многие мероприятия организовываются только в рамках фестиваля: байкер-шоу, картинг, стрит-арт, брейк-данс,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воркаут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и другое.</w:t>
      </w:r>
    </w:p>
    <w:p w:rsidR="003907ED" w:rsidRPr="009829BA" w:rsidRDefault="003907ED" w:rsidP="00982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ab/>
        <w:t xml:space="preserve">Стоит отметить, что Чечерск входит в основной туристический маршрут «Золотое кольцо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», который включает 17 объектов туристической индустрии, один из которых Ратуша. В районе разработаны и утверждены два туристско-экскурсионных маршрута: «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Чечерщина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нам данная судьбой» («Малое кольцо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Чечерщины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»), «По следам предков». Данные маршруты охватывают как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г.Чечерск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, так и населенные пункты района.</w:t>
      </w:r>
    </w:p>
    <w:p w:rsidR="00AF77D2" w:rsidRPr="009829BA" w:rsidRDefault="00BE0BB5" w:rsidP="00982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районе </w:t>
      </w:r>
      <w:r w:rsidR="00AF77D2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развита</w:t>
      </w:r>
      <w:r w:rsidR="006B28BF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экскурсионная деятельность.   </w:t>
      </w:r>
      <w:r w:rsidR="00AF77D2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6B28BF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исторической </w:t>
      </w:r>
      <w:proofErr w:type="gramStart"/>
      <w:r w:rsidR="006B28BF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памяти  количество</w:t>
      </w:r>
      <w:proofErr w:type="gramEnd"/>
      <w:r w:rsidR="006B28BF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посетителей  государственного учреждения культуры «Чечерский историко-этнографический музей» составило 8007 человек. </w:t>
      </w:r>
      <w:r w:rsidR="00AF77D2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B28BF" w:rsidRPr="009829BA" w:rsidRDefault="006B28BF" w:rsidP="00982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9829BA">
        <w:rPr>
          <w:rFonts w:ascii="Times New Roman" w:eastAsia="Calibri" w:hAnsi="Times New Roman" w:cs="Times New Roman"/>
          <w:i/>
          <w:sz w:val="30"/>
          <w:szCs w:val="30"/>
        </w:rPr>
        <w:t>Справочно</w:t>
      </w:r>
      <w:proofErr w:type="spellEnd"/>
      <w:r w:rsidRPr="009829BA">
        <w:rPr>
          <w:rFonts w:ascii="Times New Roman" w:eastAsia="Calibri" w:hAnsi="Times New Roman" w:cs="Times New Roman"/>
          <w:i/>
          <w:sz w:val="30"/>
          <w:szCs w:val="30"/>
        </w:rPr>
        <w:t xml:space="preserve">: </w:t>
      </w:r>
      <w:r w:rsidRPr="009829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Всего на территории Чечерского района находится 91 памятник </w:t>
      </w:r>
      <w:proofErr w:type="gramStart"/>
      <w:r w:rsidRPr="009829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 обелиск</w:t>
      </w:r>
      <w:proofErr w:type="gramEnd"/>
      <w:r w:rsidRPr="009829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из них 42 воинских захоронения, 5 из которых являются объектами историко-культурного наследия Республики Беларусь.</w:t>
      </w:r>
      <w:r w:rsidRPr="009829BA">
        <w:rPr>
          <w:rFonts w:ascii="Times New Roman" w:hAnsi="Times New Roman" w:cs="Times New Roman"/>
          <w:i/>
          <w:iCs/>
          <w:color w:val="25262A"/>
          <w:sz w:val="30"/>
          <w:szCs w:val="30"/>
          <w:shd w:val="clear" w:color="auto" w:fill="FFFFFF"/>
        </w:rPr>
        <w:t xml:space="preserve"> Братская </w:t>
      </w:r>
      <w:proofErr w:type="gramStart"/>
      <w:r w:rsidRPr="009829BA">
        <w:rPr>
          <w:rFonts w:ascii="Times New Roman" w:hAnsi="Times New Roman" w:cs="Times New Roman"/>
          <w:i/>
          <w:iCs/>
          <w:color w:val="25262A"/>
          <w:sz w:val="30"/>
          <w:szCs w:val="30"/>
          <w:shd w:val="clear" w:color="auto" w:fill="FFFFFF"/>
        </w:rPr>
        <w:t>могила  в</w:t>
      </w:r>
      <w:proofErr w:type="gramEnd"/>
      <w:r w:rsidRPr="009829BA">
        <w:rPr>
          <w:rFonts w:ascii="Times New Roman" w:hAnsi="Times New Roman"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  <w:proofErr w:type="spellStart"/>
      <w:r w:rsidRPr="009829BA">
        <w:rPr>
          <w:rFonts w:ascii="Times New Roman" w:hAnsi="Times New Roman" w:cs="Times New Roman"/>
          <w:i/>
          <w:iCs/>
          <w:color w:val="25262A"/>
          <w:sz w:val="30"/>
          <w:szCs w:val="30"/>
          <w:shd w:val="clear" w:color="auto" w:fill="FFFFFF"/>
        </w:rPr>
        <w:t>д.Покоть</w:t>
      </w:r>
      <w:proofErr w:type="spellEnd"/>
      <w:r w:rsidRPr="009829BA">
        <w:rPr>
          <w:rFonts w:ascii="Times New Roman" w:hAnsi="Times New Roman" w:cs="Times New Roman"/>
          <w:i/>
          <w:iCs/>
          <w:color w:val="25262A"/>
          <w:sz w:val="30"/>
          <w:szCs w:val="30"/>
          <w:shd w:val="clear" w:color="auto" w:fill="FFFFFF"/>
        </w:rPr>
        <w:t xml:space="preserve">, братская могила  в </w:t>
      </w:r>
      <w:proofErr w:type="spellStart"/>
      <w:r w:rsidRPr="009829BA">
        <w:rPr>
          <w:rFonts w:ascii="Times New Roman" w:hAnsi="Times New Roman" w:cs="Times New Roman"/>
          <w:i/>
          <w:iCs/>
          <w:color w:val="25262A"/>
          <w:sz w:val="30"/>
          <w:szCs w:val="30"/>
          <w:shd w:val="clear" w:color="auto" w:fill="FFFFFF"/>
        </w:rPr>
        <w:t>д.Искра</w:t>
      </w:r>
      <w:proofErr w:type="spellEnd"/>
      <w:r w:rsidRPr="009829BA">
        <w:rPr>
          <w:rFonts w:ascii="Times New Roman" w:hAnsi="Times New Roman" w:cs="Times New Roman"/>
          <w:i/>
          <w:iCs/>
          <w:color w:val="25262A"/>
          <w:sz w:val="30"/>
          <w:szCs w:val="30"/>
          <w:shd w:val="clear" w:color="auto" w:fill="FFFFFF"/>
        </w:rPr>
        <w:t xml:space="preserve">, братская могила советских воинов и партизан, на  Замковой горе в  </w:t>
      </w:r>
      <w:proofErr w:type="spellStart"/>
      <w:r w:rsidRPr="009829BA">
        <w:rPr>
          <w:rFonts w:ascii="Times New Roman" w:hAnsi="Times New Roman" w:cs="Times New Roman"/>
          <w:i/>
          <w:iCs/>
          <w:color w:val="25262A"/>
          <w:sz w:val="30"/>
          <w:szCs w:val="30"/>
          <w:shd w:val="clear" w:color="auto" w:fill="FFFFFF"/>
        </w:rPr>
        <w:t>г.Чечерске</w:t>
      </w:r>
      <w:proofErr w:type="spellEnd"/>
      <w:r w:rsidRPr="009829BA">
        <w:rPr>
          <w:rFonts w:ascii="Times New Roman" w:hAnsi="Times New Roman" w:cs="Times New Roman"/>
          <w:i/>
          <w:iCs/>
          <w:color w:val="25262A"/>
          <w:sz w:val="30"/>
          <w:szCs w:val="30"/>
          <w:shd w:val="clear" w:color="auto" w:fill="FFFFFF"/>
        </w:rPr>
        <w:t xml:space="preserve">, две могилы жертв фашизма на Лысой горе в  </w:t>
      </w:r>
      <w:proofErr w:type="spellStart"/>
      <w:r w:rsidRPr="009829BA">
        <w:rPr>
          <w:rFonts w:ascii="Times New Roman" w:hAnsi="Times New Roman" w:cs="Times New Roman"/>
          <w:i/>
          <w:iCs/>
          <w:color w:val="25262A"/>
          <w:sz w:val="30"/>
          <w:szCs w:val="30"/>
          <w:shd w:val="clear" w:color="auto" w:fill="FFFFFF"/>
        </w:rPr>
        <w:t>г.Чечерске</w:t>
      </w:r>
      <w:proofErr w:type="spellEnd"/>
      <w:r w:rsidRPr="009829BA">
        <w:rPr>
          <w:rFonts w:ascii="Times New Roman" w:hAnsi="Times New Roman" w:cs="Times New Roman"/>
          <w:i/>
          <w:iCs/>
          <w:color w:val="25262A"/>
          <w:sz w:val="30"/>
          <w:szCs w:val="30"/>
          <w:shd w:val="clear" w:color="auto" w:fill="FFFFFF"/>
        </w:rPr>
        <w:t xml:space="preserve">. </w:t>
      </w:r>
    </w:p>
    <w:p w:rsidR="006B28BF" w:rsidRPr="009829BA" w:rsidRDefault="006B28BF" w:rsidP="0098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29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Масса мероприятий – от информационных, общественно-культурных до спортивных – были посвящены историческим событиям, выдающимся историческим личностям. Всё это </w:t>
      </w:r>
      <w:proofErr w:type="gramStart"/>
      <w:r w:rsidRPr="009829BA">
        <w:rPr>
          <w:rFonts w:ascii="Times New Roman" w:eastAsia="Calibri" w:hAnsi="Times New Roman" w:cs="Times New Roman"/>
          <w:sz w:val="30"/>
          <w:szCs w:val="30"/>
        </w:rPr>
        <w:t>позволило  разбудить</w:t>
      </w:r>
      <w:proofErr w:type="gramEnd"/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 интерес  к истории родной земли, гордость за своих земляков.</w:t>
      </w:r>
      <w:r w:rsidRPr="009829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6B28BF" w:rsidRPr="009829BA" w:rsidRDefault="006B28BF" w:rsidP="0098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Организованы и проведены экскурсионные программы по историческим местам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Чечерщины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, места боевой и партизанской славы </w:t>
      </w:r>
      <w:proofErr w:type="gramStart"/>
      <w:r w:rsidRPr="009829BA">
        <w:rPr>
          <w:rFonts w:ascii="Times New Roman" w:hAnsi="Times New Roman" w:cs="Times New Roman"/>
          <w:sz w:val="30"/>
          <w:szCs w:val="30"/>
        </w:rPr>
        <w:t xml:space="preserve">–  </w:t>
      </w:r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>открытая</w:t>
      </w:r>
      <w:proofErr w:type="gramEnd"/>
      <w:r w:rsidRPr="009829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экскурсия «Нам есть, чем гордится нам, есть что хранить»; экскурсия «Рубеж памяти».</w:t>
      </w:r>
    </w:p>
    <w:p w:rsidR="00AF77D2" w:rsidRPr="009829BA" w:rsidRDefault="006B28BF" w:rsidP="0098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>В историко-этнографическом музее в Год исторической памяти  прошли мероприятия, направленные на укрепление единства белорусского народа и белорусской государственности, в том числе</w:t>
      </w:r>
      <w:r w:rsidRPr="009829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организованы  мероприятий, приуроченные к знаковым событиям в истории Республики Беларусь: фотодокументальная выставка «Уходили парни на войну», посвященная Дню памяти воинов интернационалистов; выставка «Мужество, доблесть и честь», приуроченная </w:t>
      </w:r>
      <w:r w:rsidRPr="009829B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Дню защитников Отечества </w:t>
      </w:r>
      <w:r w:rsidRPr="009829BA">
        <w:rPr>
          <w:rFonts w:ascii="Times New Roman" w:hAnsi="Times New Roman" w:cs="Times New Roman"/>
          <w:bCs/>
          <w:color w:val="000000"/>
          <w:sz w:val="30"/>
          <w:szCs w:val="30"/>
        </w:rPr>
        <w:lastRenderedPageBreak/>
        <w:t xml:space="preserve">и Вооруженных Сил Республики Беларусь; </w:t>
      </w: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квест-круиз «Единство, сохраненное веками» ко Дню единения народов Беларуси и России; </w:t>
      </w:r>
      <w:r w:rsidR="00AF77D2" w:rsidRPr="009829BA">
        <w:rPr>
          <w:rFonts w:ascii="Times New Roman" w:eastAsia="Calibri" w:hAnsi="Times New Roman" w:cs="Times New Roman"/>
          <w:sz w:val="30"/>
          <w:szCs w:val="30"/>
        </w:rPr>
        <w:t>и др</w:t>
      </w: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6B28BF" w:rsidRPr="009829BA" w:rsidRDefault="006B28BF" w:rsidP="0098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29BA">
        <w:rPr>
          <w:rFonts w:ascii="Times New Roman" w:eastAsia="Calibri" w:hAnsi="Times New Roman" w:cs="Times New Roman"/>
          <w:sz w:val="30"/>
          <w:szCs w:val="30"/>
        </w:rPr>
        <w:t>Особое внимание удел</w:t>
      </w:r>
      <w:r w:rsidR="00A6118A" w:rsidRPr="009829BA">
        <w:rPr>
          <w:rFonts w:ascii="Times New Roman" w:eastAsia="Calibri" w:hAnsi="Times New Roman" w:cs="Times New Roman"/>
          <w:sz w:val="30"/>
          <w:szCs w:val="30"/>
        </w:rPr>
        <w:t>яется</w:t>
      </w: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829BA">
        <w:rPr>
          <w:rFonts w:ascii="Times New Roman" w:hAnsi="Times New Roman" w:cs="Times New Roman"/>
          <w:sz w:val="30"/>
          <w:szCs w:val="30"/>
        </w:rPr>
        <w:t xml:space="preserve">мероприятиям по сохранению исторической правды и памяти о героическом подвиге белорусского народа в Великой Отечественной войне. </w:t>
      </w:r>
      <w:r w:rsidR="00A6118A" w:rsidRPr="009829BA">
        <w:rPr>
          <w:rFonts w:ascii="Times New Roman" w:hAnsi="Times New Roman" w:cs="Times New Roman"/>
          <w:sz w:val="30"/>
          <w:szCs w:val="30"/>
        </w:rPr>
        <w:t xml:space="preserve">На эту тему </w:t>
      </w:r>
      <w:proofErr w:type="gramStart"/>
      <w:r w:rsidR="00A6118A" w:rsidRPr="009829BA">
        <w:rPr>
          <w:rFonts w:ascii="Times New Roman" w:hAnsi="Times New Roman" w:cs="Times New Roman"/>
          <w:sz w:val="30"/>
          <w:szCs w:val="30"/>
        </w:rPr>
        <w:t>п</w:t>
      </w:r>
      <w:r w:rsidRPr="009829BA">
        <w:rPr>
          <w:rFonts w:ascii="Times New Roman" w:hAnsi="Times New Roman" w:cs="Times New Roman"/>
          <w:sz w:val="30"/>
          <w:szCs w:val="30"/>
        </w:rPr>
        <w:t>ро</w:t>
      </w:r>
      <w:r w:rsidR="00A6118A" w:rsidRPr="009829BA">
        <w:rPr>
          <w:rFonts w:ascii="Times New Roman" w:hAnsi="Times New Roman" w:cs="Times New Roman"/>
          <w:sz w:val="30"/>
          <w:szCs w:val="30"/>
        </w:rPr>
        <w:t>ходят</w:t>
      </w:r>
      <w:r w:rsidRPr="009829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6118A" w:rsidRPr="009829BA">
        <w:rPr>
          <w:rFonts w:ascii="Times New Roman" w:eastAsia="Calibri" w:hAnsi="Times New Roman" w:cs="Times New Roman"/>
          <w:sz w:val="30"/>
          <w:szCs w:val="30"/>
        </w:rPr>
        <w:t>диалоговые</w:t>
      </w:r>
      <w:proofErr w:type="gramEnd"/>
      <w:r w:rsidR="00A6118A" w:rsidRPr="009829BA">
        <w:rPr>
          <w:rFonts w:ascii="Times New Roman" w:eastAsia="Calibri" w:hAnsi="Times New Roman" w:cs="Times New Roman"/>
          <w:sz w:val="30"/>
          <w:szCs w:val="30"/>
        </w:rPr>
        <w:t xml:space="preserve"> площадки, </w:t>
      </w:r>
      <w:r w:rsidRPr="009829BA">
        <w:rPr>
          <w:rFonts w:ascii="Times New Roman" w:eastAsia="Calibri" w:hAnsi="Times New Roman" w:cs="Times New Roman"/>
          <w:sz w:val="30"/>
          <w:szCs w:val="30"/>
        </w:rPr>
        <w:t>встреч</w:t>
      </w:r>
      <w:r w:rsidR="00A6118A" w:rsidRPr="009829BA">
        <w:rPr>
          <w:rFonts w:ascii="Times New Roman" w:eastAsia="Calibri" w:hAnsi="Times New Roman" w:cs="Times New Roman"/>
          <w:sz w:val="30"/>
          <w:szCs w:val="30"/>
        </w:rPr>
        <w:t>и.</w:t>
      </w:r>
    </w:p>
    <w:p w:rsidR="00AD6E35" w:rsidRPr="009829BA" w:rsidRDefault="00A6118A" w:rsidP="0098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spellStart"/>
      <w:r w:rsidRPr="009829BA">
        <w:rPr>
          <w:rFonts w:ascii="Times New Roman" w:eastAsia="Calibri" w:hAnsi="Times New Roman" w:cs="Times New Roman"/>
          <w:i/>
          <w:sz w:val="30"/>
          <w:szCs w:val="30"/>
        </w:rPr>
        <w:t>Справочно</w:t>
      </w:r>
      <w:proofErr w:type="spellEnd"/>
      <w:r w:rsidRPr="009829BA">
        <w:rPr>
          <w:rFonts w:ascii="Times New Roman" w:eastAsia="Calibri" w:hAnsi="Times New Roman" w:cs="Times New Roman"/>
          <w:i/>
          <w:sz w:val="30"/>
          <w:szCs w:val="30"/>
        </w:rPr>
        <w:t>: е</w:t>
      </w:r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 xml:space="preserve">жегодно в районе проходит областной открытый турнир по рукопашному бою и самбо "Дело отважных", посвящённый памяти сотрудников милиции, погибших на </w:t>
      </w:r>
      <w:proofErr w:type="spellStart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>Чечерской</w:t>
      </w:r>
      <w:proofErr w:type="spellEnd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 xml:space="preserve"> земле; в спортивной школе в марте 2023 года состоялся турнир по волейболу, посвященный памяти учителя физической культуры Ольги </w:t>
      </w:r>
      <w:proofErr w:type="spellStart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>Загришевой</w:t>
      </w:r>
      <w:proofErr w:type="spellEnd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 xml:space="preserve">; 22 ноября состоялась V районная краеведческая конференция учащихся и краеведов имени </w:t>
      </w:r>
      <w:proofErr w:type="spellStart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>С.И.Атрощенко</w:t>
      </w:r>
      <w:proofErr w:type="spellEnd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 xml:space="preserve"> «Живи, </w:t>
      </w:r>
      <w:proofErr w:type="spellStart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>Чечерская</w:t>
      </w:r>
      <w:proofErr w:type="spellEnd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 xml:space="preserve"> земля!»; в июле проведен автопробег "Памяти летучего танкиста", посвящённый 80-й годовщине героической гибели гвардии генерал-майора, командующего Пятой танковой армией, Героя Советского Союза Александра Ильича </w:t>
      </w:r>
      <w:proofErr w:type="spellStart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>Лизюкова</w:t>
      </w:r>
      <w:proofErr w:type="spellEnd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 xml:space="preserve">; при Чечерском РК ОО «БРСМ» осуществляет деятельность молодежный отряд охраны правопорядка имени </w:t>
      </w:r>
      <w:proofErr w:type="spellStart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>И.И.Балахонова</w:t>
      </w:r>
      <w:proofErr w:type="spellEnd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 xml:space="preserve">; ежегодно в районе проходит открытый областной турнир по дзюдо памяти </w:t>
      </w:r>
      <w:proofErr w:type="spellStart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>В.Ф.Нестеровича</w:t>
      </w:r>
      <w:proofErr w:type="spellEnd"/>
      <w:r w:rsidR="00AD6E35" w:rsidRPr="009829BA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AD6E35" w:rsidRPr="009829BA" w:rsidRDefault="00AD6E35" w:rsidP="00982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841B0" w:rsidRPr="009829BA" w:rsidRDefault="006B28BF" w:rsidP="009829B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6118A" w:rsidRPr="009829BA">
        <w:rPr>
          <w:rFonts w:ascii="Times New Roman" w:eastAsia="Calibri" w:hAnsi="Times New Roman" w:cs="Times New Roman"/>
          <w:sz w:val="30"/>
          <w:szCs w:val="30"/>
        </w:rPr>
        <w:tab/>
      </w:r>
      <w:r w:rsidR="001841B0" w:rsidRPr="009829BA">
        <w:rPr>
          <w:rFonts w:ascii="Times New Roman" w:hAnsi="Times New Roman" w:cs="Times New Roman"/>
          <w:b/>
          <w:sz w:val="30"/>
          <w:szCs w:val="30"/>
        </w:rPr>
        <w:t>Введение санкционных</w:t>
      </w:r>
      <w:r w:rsidR="001841B0" w:rsidRPr="009829BA">
        <w:rPr>
          <w:rFonts w:ascii="Times New Roman" w:hAnsi="Times New Roman" w:cs="Times New Roman"/>
          <w:sz w:val="30"/>
          <w:szCs w:val="30"/>
        </w:rPr>
        <w:t xml:space="preserve"> ограничений, разрыв сотрудничества между недружественными странами ЕС внесли существенные коррективы в развитие отраслей района. Данные обстоятельства затронули большинство направлений экономики</w:t>
      </w:r>
      <w:r w:rsidR="007C41E2" w:rsidRPr="009829BA">
        <w:rPr>
          <w:rFonts w:ascii="Times New Roman" w:hAnsi="Times New Roman" w:cs="Times New Roman"/>
          <w:sz w:val="30"/>
          <w:szCs w:val="30"/>
        </w:rPr>
        <w:t xml:space="preserve"> – </w:t>
      </w:r>
      <w:r w:rsidR="001841B0" w:rsidRPr="009829BA">
        <w:rPr>
          <w:rFonts w:ascii="Times New Roman" w:hAnsi="Times New Roman" w:cs="Times New Roman"/>
          <w:sz w:val="30"/>
          <w:szCs w:val="30"/>
        </w:rPr>
        <w:t xml:space="preserve">снизились индексы промышленного производства, объемы экспорта товаров и услуг. </w:t>
      </w:r>
    </w:p>
    <w:p w:rsidR="001841B0" w:rsidRPr="009829BA" w:rsidRDefault="001841B0" w:rsidP="009829BA">
      <w:pPr>
        <w:pStyle w:val="1"/>
        <w:ind w:firstLine="700"/>
        <w:jc w:val="both"/>
        <w:rPr>
          <w:sz w:val="30"/>
          <w:szCs w:val="30"/>
        </w:rPr>
      </w:pPr>
      <w:r w:rsidRPr="009829BA">
        <w:rPr>
          <w:sz w:val="30"/>
          <w:szCs w:val="30"/>
        </w:rPr>
        <w:t>В непростых условиях работали два основных промышленных предприятия района – КЖУП «</w:t>
      </w:r>
      <w:proofErr w:type="spellStart"/>
      <w:r w:rsidRPr="009829BA">
        <w:rPr>
          <w:sz w:val="30"/>
          <w:szCs w:val="30"/>
        </w:rPr>
        <w:t>Чечерское</w:t>
      </w:r>
      <w:proofErr w:type="spellEnd"/>
      <w:r w:rsidRPr="009829BA">
        <w:rPr>
          <w:sz w:val="30"/>
          <w:szCs w:val="30"/>
        </w:rPr>
        <w:t xml:space="preserve">» и ГСЛХУ «Чечерский </w:t>
      </w:r>
      <w:proofErr w:type="spellStart"/>
      <w:r w:rsidRPr="009829BA">
        <w:rPr>
          <w:sz w:val="30"/>
          <w:szCs w:val="30"/>
        </w:rPr>
        <w:t>спецлесхоз</w:t>
      </w:r>
      <w:proofErr w:type="spellEnd"/>
      <w:r w:rsidRPr="009829BA">
        <w:rPr>
          <w:sz w:val="30"/>
          <w:szCs w:val="30"/>
        </w:rPr>
        <w:t>». Индекс промышленного производства в целом составил 79,5% к уровню прошлого года.</w:t>
      </w:r>
      <w:r w:rsidRPr="009829BA">
        <w:rPr>
          <w:rFonts w:eastAsia="Calibri"/>
          <w:sz w:val="30"/>
          <w:szCs w:val="30"/>
        </w:rPr>
        <w:t xml:space="preserve"> </w:t>
      </w:r>
    </w:p>
    <w:p w:rsidR="001841B0" w:rsidRPr="009829BA" w:rsidRDefault="001841B0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>С введением санкций</w:t>
      </w:r>
      <w:r w:rsidRPr="009829BA">
        <w:rPr>
          <w:rFonts w:ascii="Times New Roman" w:eastAsia="Calibri" w:hAnsi="Times New Roman" w:cs="Times New Roman"/>
          <w:iCs/>
          <w:sz w:val="30"/>
          <w:szCs w:val="30"/>
        </w:rPr>
        <w:t xml:space="preserve"> не удалось достичь положительного результата в производственной деятельности, так как </w:t>
      </w:r>
      <w:r w:rsidRPr="009829BA">
        <w:rPr>
          <w:rFonts w:ascii="Times New Roman" w:hAnsi="Times New Roman" w:cs="Times New Roman"/>
          <w:sz w:val="30"/>
          <w:szCs w:val="30"/>
        </w:rPr>
        <w:t xml:space="preserve">уменьшилась средняя цена на продукцию пиления и отсутствовала возможность реализовывать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пилопродукцию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на европейский рынок с последующей переориентацией на азиатский рынок.</w:t>
      </w:r>
    </w:p>
    <w:p w:rsidR="001841B0" w:rsidRPr="009829BA" w:rsidRDefault="001841B0" w:rsidP="00982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ab/>
        <w:t xml:space="preserve">Санкционные ограничения на поставку пиломатериала отразились и на экспортной деятельности наших частных организаций. Так, экспорт товаров за 2022 год составил 2,9 млн. долларов США, с темпом роста 49% к уровню 2021 года. </w:t>
      </w:r>
    </w:p>
    <w:p w:rsidR="001841B0" w:rsidRPr="009829BA" w:rsidRDefault="001841B0" w:rsidP="009829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lastRenderedPageBreak/>
        <w:t>Но, несмотря на данные обстоятельства наши предприятия как государственной, так и частной формы собственности ищут пути выхода и набирают темпы. Так, экспорт увеличился в Российскую Федерацию, Турцию, Узбекистан и другие страны.</w:t>
      </w:r>
      <w:r w:rsidR="007C41E2" w:rsidRPr="009829BA">
        <w:rPr>
          <w:rFonts w:ascii="Times New Roman" w:hAnsi="Times New Roman" w:cs="Times New Roman"/>
          <w:sz w:val="30"/>
          <w:szCs w:val="30"/>
        </w:rPr>
        <w:t xml:space="preserve"> </w:t>
      </w:r>
      <w:r w:rsidRPr="009829BA">
        <w:rPr>
          <w:rFonts w:ascii="Times New Roman" w:hAnsi="Times New Roman" w:cs="Times New Roman"/>
          <w:sz w:val="30"/>
          <w:szCs w:val="30"/>
        </w:rPr>
        <w:t xml:space="preserve">Уже в первом квартале текущего года в районе зарегистрировано три производственных предприятия, два из них в сфере производства спецодежды и одно в отрасли деревообработки. </w:t>
      </w:r>
    </w:p>
    <w:p w:rsidR="001841B0" w:rsidRPr="009829BA" w:rsidRDefault="001841B0" w:rsidP="009829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Добросовестный труд работников всех сфер и отраслей района позволил в 2022 году увеличить заработную плату на 17 %, которая составила 1195,4 руб. По данному показателю район занимает 10 место в области. </w:t>
      </w:r>
    </w:p>
    <w:p w:rsidR="001841B0" w:rsidRPr="009829BA" w:rsidRDefault="001841B0" w:rsidP="0098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Чечерским райисполкомом, организациями района проводится работа по повсеместному поддержанию нормативов государственных социальных стандартов, дальнейшему повышению уровня обслуживания населения района.  </w:t>
      </w:r>
    </w:p>
    <w:p w:rsidR="001841B0" w:rsidRPr="009829BA" w:rsidRDefault="001841B0" w:rsidP="0098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2022 года в целом по району обеспечено выполнение 37 из 39 нормативов государственных социальных стандартов.</w:t>
      </w:r>
    </w:p>
    <w:p w:rsidR="001841B0" w:rsidRPr="009829BA" w:rsidRDefault="001841B0" w:rsidP="0098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Выполнены все стандарты в сферах социального обслуживания (2), образования (10), здравоохранения (3), культуры (2), спорта (1), транспорта (6), связи (5), в сфере ЖКХ (7). </w:t>
      </w:r>
    </w:p>
    <w:p w:rsidR="001841B0" w:rsidRPr="009829BA" w:rsidRDefault="001841B0" w:rsidP="00982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сфере торговли из 3 стандартов обеспечен 1, за исключением норматива минимальной обеспеченности населения торговой площадью (468,68 </w:t>
      </w:r>
      <w:proofErr w:type="spellStart"/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нормативе 610 </w:t>
      </w:r>
      <w:proofErr w:type="spellStart"/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 1 тыс. чел.), норматив минимальной обеспеченности населения местами в общедоступных объектах общественного питания (11,9 мест при нормативе 22 места на 1 тыс. человек).</w:t>
      </w:r>
    </w:p>
    <w:p w:rsidR="001841B0" w:rsidRPr="009829BA" w:rsidRDefault="001841B0" w:rsidP="009829B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Большой объем привлечения инвестиций в основной капитал в 2021 году </w:t>
      </w:r>
      <w:r w:rsidRPr="009829BA">
        <w:rPr>
          <w:rFonts w:ascii="Times New Roman" w:eastAsia="Calibri" w:hAnsi="Times New Roman" w:cs="Times New Roman"/>
          <w:sz w:val="30"/>
          <w:szCs w:val="30"/>
        </w:rPr>
        <w:t>существенно осложнил выполнение показателя в 2022 году.</w:t>
      </w:r>
    </w:p>
    <w:p w:rsidR="001841B0" w:rsidRPr="009829BA" w:rsidRDefault="001841B0" w:rsidP="009829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Вместе с тем, объем привлечения инвестиций в основной капитал предприятиями всех форм собственности за 2022 год составил 38,3 </w:t>
      </w:r>
      <w:proofErr w:type="spellStart"/>
      <w:proofErr w:type="gramStart"/>
      <w:r w:rsidRPr="009829BA">
        <w:rPr>
          <w:rFonts w:ascii="Times New Roman" w:eastAsia="Calibri" w:hAnsi="Times New Roman" w:cs="Times New Roman"/>
          <w:sz w:val="30"/>
          <w:szCs w:val="30"/>
        </w:rPr>
        <w:t>млн.рублей</w:t>
      </w:r>
      <w:proofErr w:type="spellEnd"/>
      <w:proofErr w:type="gramEnd"/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 или 90 % к уровню 2021 года, при среднеобластном 79,5%. Финансовые показатели предприятий в 2022 имели положительную динамику.</w:t>
      </w:r>
      <w:r w:rsidRPr="009829BA">
        <w:rPr>
          <w:rFonts w:ascii="Times New Roman" w:hAnsi="Times New Roman" w:cs="Times New Roman"/>
          <w:sz w:val="30"/>
          <w:szCs w:val="30"/>
        </w:rPr>
        <w:t xml:space="preserve"> Выручка от реализации продукции, товаров, работ, услуг получена в сумме 105,5 млн. руб., что составляет 115,7% к аналогичному периоду 2021 года</w:t>
      </w:r>
      <w:r w:rsidRPr="009829BA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9829BA">
        <w:rPr>
          <w:rFonts w:ascii="Times New Roman" w:hAnsi="Times New Roman" w:cs="Times New Roman"/>
          <w:sz w:val="30"/>
          <w:szCs w:val="30"/>
        </w:rPr>
        <w:t xml:space="preserve">Убыточных предприятий в районе не имеется. </w:t>
      </w:r>
    </w:p>
    <w:p w:rsidR="00067DBF" w:rsidRPr="009829BA" w:rsidRDefault="00067DBF" w:rsidP="00982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689C" w:rsidRPr="009829BA" w:rsidRDefault="00CA689C" w:rsidP="0098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ab/>
      </w:r>
      <w:r w:rsidRPr="009829BA">
        <w:rPr>
          <w:rFonts w:ascii="Times New Roman" w:hAnsi="Times New Roman" w:cs="Times New Roman"/>
          <w:b/>
          <w:sz w:val="30"/>
          <w:szCs w:val="30"/>
        </w:rPr>
        <w:t>С целью поддержки</w:t>
      </w:r>
      <w:r w:rsidRPr="009829BA">
        <w:rPr>
          <w:rFonts w:ascii="Times New Roman" w:hAnsi="Times New Roman" w:cs="Times New Roman"/>
          <w:sz w:val="30"/>
          <w:szCs w:val="30"/>
        </w:rPr>
        <w:t xml:space="preserve"> слабозащищённой категории граждан</w:t>
      </w:r>
      <w:r w:rsidR="00067DBF" w:rsidRPr="009829BA">
        <w:rPr>
          <w:rFonts w:ascii="Times New Roman" w:hAnsi="Times New Roman" w:cs="Times New Roman"/>
          <w:sz w:val="30"/>
          <w:szCs w:val="30"/>
        </w:rPr>
        <w:t xml:space="preserve"> на территории района</w:t>
      </w:r>
      <w:r w:rsidRPr="009829BA">
        <w:rPr>
          <w:rFonts w:ascii="Times New Roman" w:hAnsi="Times New Roman" w:cs="Times New Roman"/>
          <w:sz w:val="30"/>
          <w:szCs w:val="30"/>
        </w:rPr>
        <w:t xml:space="preserve"> осуществляется реализация Указа Президента Республики Беларусь «О государственной адресной социальной помощи».</w:t>
      </w:r>
    </w:p>
    <w:p w:rsidR="00CA689C" w:rsidRPr="009829BA" w:rsidRDefault="00CA689C" w:rsidP="0098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lastRenderedPageBreak/>
        <w:tab/>
        <w:t>В 2022 году государственную адресную социальную помощь получило 744 чел. на сумму 416,3 тыс. руб., в 1 квартале 2023 года -226 человек на сумму 115,945 тыс.</w:t>
      </w:r>
    </w:p>
    <w:p w:rsidR="00CA689C" w:rsidRPr="009829BA" w:rsidRDefault="00CA689C" w:rsidP="0098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ab/>
        <w:t>В 2022 году помощь к школе получило 323 многодетные семьи на 665 детей, на сумму 65,5 тыс. руб.</w:t>
      </w:r>
      <w:r w:rsidRPr="009829BA">
        <w:rPr>
          <w:rFonts w:ascii="Times New Roman" w:hAnsi="Times New Roman" w:cs="Times New Roman"/>
          <w:sz w:val="30"/>
          <w:szCs w:val="30"/>
        </w:rPr>
        <w:tab/>
      </w:r>
    </w:p>
    <w:p w:rsidR="00CA689C" w:rsidRPr="009829BA" w:rsidRDefault="00CA689C" w:rsidP="0098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        Помимо государственной адресной социальной помощи </w:t>
      </w: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  многодетным семьям в 2022 году оказана иностранная безвозмездная помощь на сумму 64,00 тыс. руб.   </w:t>
      </w:r>
    </w:p>
    <w:p w:rsidR="00CA689C" w:rsidRPr="009829BA" w:rsidRDefault="00CA689C" w:rsidP="009829BA">
      <w:pPr>
        <w:tabs>
          <w:tab w:val="left" w:pos="1026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29BA">
        <w:rPr>
          <w:rFonts w:ascii="Times New Roman" w:eastAsia="Calibri" w:hAnsi="Times New Roman" w:cs="Times New Roman"/>
          <w:sz w:val="30"/>
          <w:szCs w:val="30"/>
        </w:rPr>
        <w:tab/>
        <w:t xml:space="preserve">        В 2022 году 37 семьям назначен семейный капитал, в 2023 г. - 13. Разрешение на досрочное использование средств семейного капитала получило 44 семьи в 2022 году и 6 в 2023.</w:t>
      </w:r>
    </w:p>
    <w:p w:rsidR="00CA689C" w:rsidRPr="009829BA" w:rsidRDefault="00CA689C" w:rsidP="009829BA">
      <w:pPr>
        <w:pStyle w:val="ab"/>
        <w:ind w:firstLine="708"/>
        <w:rPr>
          <w:color w:val="000000"/>
          <w:lang w:val="be-BY"/>
        </w:rPr>
      </w:pPr>
      <w:r w:rsidRPr="009829BA">
        <w:t xml:space="preserve">В целях обеспечения пожарной безопасности реализуются Государственные программы </w:t>
      </w:r>
      <w:r w:rsidRPr="009829BA">
        <w:rPr>
          <w:color w:val="000000"/>
          <w:lang w:val="be-BY"/>
        </w:rPr>
        <w:t xml:space="preserve">«Здоровье народа и демографическая безопасность Республики Беларусь» «О социальной защите» на 2021-2025 годы. За счет этих средств в 2022 году 80 домовладений приведено в пожаробезопасное состояние, в текущем году ведется работы по приведению еще 69 домовладений в пожаробезопасное состояние. </w:t>
      </w:r>
    </w:p>
    <w:p w:rsidR="00CA689C" w:rsidRPr="009829BA" w:rsidRDefault="00CA689C" w:rsidP="009829BA">
      <w:pPr>
        <w:pStyle w:val="ab"/>
        <w:ind w:firstLine="708"/>
        <w:rPr>
          <w:spacing w:val="-8"/>
        </w:rPr>
      </w:pPr>
      <w:r w:rsidRPr="009829BA">
        <w:t xml:space="preserve">Особое внимание </w:t>
      </w:r>
      <w:proofErr w:type="gramStart"/>
      <w:r w:rsidRPr="009829BA">
        <w:t>в уделяется</w:t>
      </w:r>
      <w:proofErr w:type="gramEnd"/>
      <w:r w:rsidRPr="009829BA">
        <w:t xml:space="preserve"> пожилым гражданам. Пенсии в прошлом году повышались трижды. </w:t>
      </w:r>
      <w:r w:rsidRPr="009829BA">
        <w:rPr>
          <w:spacing w:val="-8"/>
        </w:rPr>
        <w:t xml:space="preserve">Для будущих пенсионеров заработала программа накоплений на пенсию с государственной поддержкой (программа ”3 + 3“).  </w:t>
      </w:r>
    </w:p>
    <w:p w:rsidR="00CA689C" w:rsidRPr="009829BA" w:rsidRDefault="00CA689C" w:rsidP="009829BA">
      <w:pPr>
        <w:pStyle w:val="ab"/>
        <w:ind w:firstLine="708"/>
        <w:rPr>
          <w:color w:val="000000"/>
          <w:lang w:val="be-BY"/>
        </w:rPr>
      </w:pPr>
      <w:r w:rsidRPr="009829BA">
        <w:rPr>
          <w:spacing w:val="-8"/>
        </w:rPr>
        <w:t>На территории района про</w:t>
      </w:r>
      <w:r w:rsidRPr="009829BA">
        <w:rPr>
          <w:color w:val="000000"/>
          <w:lang w:val="be-BY"/>
        </w:rPr>
        <w:t>живает 3,4 тыс. пенсионеров, средний размер пенсии по району составил 649,39 руб.</w:t>
      </w:r>
    </w:p>
    <w:p w:rsidR="00A6118A" w:rsidRPr="009829BA" w:rsidRDefault="00CA689C" w:rsidP="009829BA">
      <w:pPr>
        <w:pStyle w:val="ab"/>
        <w:ind w:firstLine="708"/>
        <w:rPr>
          <w:color w:val="000000"/>
          <w:lang w:val="be-BY"/>
        </w:rPr>
      </w:pPr>
      <w:r w:rsidRPr="009829BA">
        <w:rPr>
          <w:color w:val="000000"/>
          <w:lang w:val="be-BY"/>
        </w:rPr>
        <w:t>Пожилым гражданам оказавшимся в трудной жизненной ситуации  имеющим низкий размер пенсии оказывается материальная помощь. В 2022 году такую помощь получило 132 пенсионера на сумму 16,9 тыс. руб, в 2023 г. – 34 чел., на 4,0 тыс. руб.</w:t>
      </w:r>
    </w:p>
    <w:p w:rsidR="00CA689C" w:rsidRPr="009829BA" w:rsidRDefault="00CA689C" w:rsidP="009829BA">
      <w:pPr>
        <w:pStyle w:val="ab"/>
        <w:ind w:firstLine="708"/>
        <w:rPr>
          <w:color w:val="000000"/>
          <w:lang w:val="be-BY"/>
        </w:rPr>
      </w:pPr>
      <w:r w:rsidRPr="009829BA">
        <w:rPr>
          <w:color w:val="000000"/>
          <w:lang w:val="be-BY"/>
        </w:rPr>
        <w:t xml:space="preserve"> </w:t>
      </w:r>
    </w:p>
    <w:p w:rsidR="00AD6E35" w:rsidRPr="009829BA" w:rsidRDefault="00AD6E35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b/>
          <w:sz w:val="30"/>
          <w:szCs w:val="30"/>
        </w:rPr>
        <w:t>В 2022 году в районе</w:t>
      </w:r>
      <w:r w:rsidRPr="009829BA">
        <w:rPr>
          <w:rFonts w:ascii="Times New Roman" w:hAnsi="Times New Roman" w:cs="Times New Roman"/>
          <w:sz w:val="30"/>
          <w:szCs w:val="30"/>
        </w:rPr>
        <w:t xml:space="preserve"> введено 4070 кв. метров жилья, в том числе 40-ка квартирный жилой дом в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г.Чечерске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для молодых специалистов.</w:t>
      </w:r>
    </w:p>
    <w:p w:rsidR="00AD6E35" w:rsidRPr="009829BA" w:rsidRDefault="00AD6E35" w:rsidP="00982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В нынешнем году планируется ввести в эксплуатацию 40-ка квартирный жилой дом в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г.Чечерске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, к строительству которого приступили в 2022 году. Отрадно отметить, что для закрепления молодых специалистов строительство такого жилья в районе осуществляется ежегодно. Только за 2022 год улучшили свои жилищные условия, получив арендное жилье 25 молодых специалистов.  </w:t>
      </w:r>
    </w:p>
    <w:p w:rsidR="00AD6E35" w:rsidRPr="009829BA" w:rsidRDefault="00AD6E35" w:rsidP="009829BA">
      <w:pPr>
        <w:pStyle w:val="a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shd w:val="clear" w:color="auto" w:fill="FFFFFF"/>
        </w:rPr>
      </w:pPr>
      <w:r w:rsidRPr="009829BA">
        <w:rPr>
          <w:sz w:val="30"/>
          <w:szCs w:val="30"/>
          <w:shd w:val="clear" w:color="auto" w:fill="FFFFFF"/>
        </w:rPr>
        <w:t xml:space="preserve">Много в районе сделано для комфортного проживания каждой семьи.  В 2022 году 69 </w:t>
      </w:r>
      <w:proofErr w:type="gramStart"/>
      <w:r w:rsidRPr="009829BA">
        <w:rPr>
          <w:sz w:val="30"/>
          <w:szCs w:val="30"/>
          <w:shd w:val="clear" w:color="auto" w:fill="FFFFFF"/>
        </w:rPr>
        <w:t>семей  улучшили</w:t>
      </w:r>
      <w:proofErr w:type="gramEnd"/>
      <w:r w:rsidRPr="009829BA">
        <w:rPr>
          <w:sz w:val="30"/>
          <w:szCs w:val="30"/>
          <w:shd w:val="clear" w:color="auto" w:fill="FFFFFF"/>
        </w:rPr>
        <w:t xml:space="preserve"> свои жилищные условия за счет покупки 7 (семи) и строительства 62 (шестидесяти двух)  квартир с использованием  льготного кредитования. </w:t>
      </w:r>
    </w:p>
    <w:p w:rsidR="00483B45" w:rsidRPr="009829BA" w:rsidRDefault="00483B45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lastRenderedPageBreak/>
        <w:t xml:space="preserve">Ежегодно в рамках текущего ремонта выполняются работы по ремонту а/бетонного покрытия дворовых территорий в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г.Чечерске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.  На начало 2023 года благоустроено более 70% дворовых территорий многоквартирных жилых домов (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ул.Трудовая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, д.1, Интернациональная, д.</w:t>
      </w:r>
      <w:proofErr w:type="gramStart"/>
      <w:r w:rsidRPr="009829BA">
        <w:rPr>
          <w:rFonts w:ascii="Times New Roman" w:hAnsi="Times New Roman" w:cs="Times New Roman"/>
          <w:sz w:val="30"/>
          <w:szCs w:val="30"/>
        </w:rPr>
        <w:t xml:space="preserve">23,   </w:t>
      </w:r>
      <w:proofErr w:type="gramEnd"/>
      <w:r w:rsidRPr="009829BA">
        <w:rPr>
          <w:rFonts w:ascii="Times New Roman" w:hAnsi="Times New Roman" w:cs="Times New Roman"/>
          <w:sz w:val="30"/>
          <w:szCs w:val="30"/>
        </w:rPr>
        <w:t xml:space="preserve">Ульянова, д.11-13, Крестьянская, д.8, д.10,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пер.Дзержинского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, д.1А,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ул.Первомайская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, д.1,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ул.Советская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, д.6, д.8, д.22). </w:t>
      </w:r>
    </w:p>
    <w:p w:rsidR="00483B45" w:rsidRPr="009829BA" w:rsidRDefault="00483B45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Выполнены работы по монтажу площадки со специальным </w:t>
      </w:r>
      <w:proofErr w:type="gramStart"/>
      <w:r w:rsidRPr="009829BA">
        <w:rPr>
          <w:rFonts w:ascii="Times New Roman" w:hAnsi="Times New Roman" w:cs="Times New Roman"/>
          <w:sz w:val="30"/>
          <w:szCs w:val="30"/>
        </w:rPr>
        <w:t xml:space="preserve">покрытием 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варкаут</w:t>
      </w:r>
      <w:proofErr w:type="spellEnd"/>
      <w:proofErr w:type="gramEnd"/>
      <w:r w:rsidRPr="009829BA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ул.Советская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г.Чечерска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и реконструкция памятника отселенным деревням по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ул.Ленина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.</w:t>
      </w:r>
    </w:p>
    <w:p w:rsidR="00A6118A" w:rsidRPr="009829BA" w:rsidRDefault="00483B45" w:rsidP="009829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ab/>
        <w:t xml:space="preserve">Для обеспечения населения качественной питьевой водой за последние пять лет выполнены работы по строительству станций </w:t>
      </w:r>
      <w:proofErr w:type="gramStart"/>
      <w:r w:rsidRPr="009829BA">
        <w:rPr>
          <w:rFonts w:ascii="Times New Roman" w:hAnsi="Times New Roman" w:cs="Times New Roman"/>
          <w:sz w:val="30"/>
          <w:szCs w:val="30"/>
        </w:rPr>
        <w:t>обезжелезивания,.</w:t>
      </w:r>
      <w:proofErr w:type="gramEnd"/>
      <w:r w:rsidRPr="009829BA">
        <w:rPr>
          <w:rFonts w:ascii="Times New Roman" w:hAnsi="Times New Roman" w:cs="Times New Roman"/>
          <w:sz w:val="30"/>
          <w:szCs w:val="30"/>
        </w:rPr>
        <w:t xml:space="preserve"> Построено 4 станции обезжелезивания в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н.п.Меркуловичи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Ровковичи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>, Полесье, Залесье</w:t>
      </w:r>
      <w:r w:rsidR="00A6118A" w:rsidRPr="009829BA">
        <w:rPr>
          <w:rFonts w:ascii="Times New Roman" w:hAnsi="Times New Roman" w:cs="Times New Roman"/>
          <w:sz w:val="30"/>
          <w:szCs w:val="30"/>
        </w:rPr>
        <w:t xml:space="preserve">. </w:t>
      </w:r>
      <w:r w:rsidRPr="009829BA">
        <w:rPr>
          <w:rFonts w:ascii="Times New Roman" w:hAnsi="Times New Roman" w:cs="Times New Roman"/>
          <w:sz w:val="30"/>
          <w:szCs w:val="30"/>
        </w:rPr>
        <w:t xml:space="preserve">В 2022 году приступили к строительству станции,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артскважины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и водонапорной башни в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н.п.Красный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Берег. Ввод объекта планируется в первом полугодии 2023 года. </w:t>
      </w:r>
    </w:p>
    <w:p w:rsidR="00776774" w:rsidRPr="009829BA" w:rsidRDefault="00776774" w:rsidP="0098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829B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Таким образом, предпринимаются все возможные усилия для повышения качества жизни населения.</w:t>
      </w:r>
    </w:p>
    <w:p w:rsidR="00A6118A" w:rsidRPr="009829BA" w:rsidRDefault="00A6118A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80D9E" w:rsidRPr="009829BA" w:rsidRDefault="00280D9E" w:rsidP="009829BA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829BA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Сегодня можно инт</w:t>
      </w:r>
      <w:r w:rsidR="00776774" w:rsidRPr="009829BA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ересно</w:t>
      </w:r>
      <w:r w:rsidR="00776774" w:rsidRPr="009829B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жить и строить карьеру</w:t>
      </w:r>
      <w:r w:rsidRPr="009829B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не только в крупных городах.</w:t>
      </w:r>
    </w:p>
    <w:p w:rsidR="00A944EE" w:rsidRPr="009829BA" w:rsidRDefault="00A944EE" w:rsidP="0098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За последние 5 лет в Чечерском районе средняя </w:t>
      </w:r>
      <w:proofErr w:type="spellStart"/>
      <w:r w:rsidRPr="009829BA">
        <w:rPr>
          <w:rFonts w:ascii="Times New Roman" w:eastAsia="Calibri" w:hAnsi="Times New Roman" w:cs="Times New Roman"/>
          <w:sz w:val="30"/>
          <w:szCs w:val="30"/>
        </w:rPr>
        <w:t>закрепляемость</w:t>
      </w:r>
      <w:proofErr w:type="spellEnd"/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 молодых специалистов составляет 68 %.</w:t>
      </w:r>
      <w:r w:rsidR="00A12F27" w:rsidRPr="009829B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Общий уровень </w:t>
      </w:r>
      <w:proofErr w:type="spellStart"/>
      <w:r w:rsidRPr="009829BA">
        <w:rPr>
          <w:rFonts w:ascii="Times New Roman" w:eastAsia="Calibri" w:hAnsi="Times New Roman" w:cs="Times New Roman"/>
          <w:sz w:val="30"/>
          <w:szCs w:val="30"/>
        </w:rPr>
        <w:t>закрепляемости</w:t>
      </w:r>
      <w:proofErr w:type="spellEnd"/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 молодежи на рабочих местах в 2022 году составил 61,3 %.</w:t>
      </w:r>
    </w:p>
    <w:p w:rsidR="00A944EE" w:rsidRPr="009829BA" w:rsidRDefault="00A944EE" w:rsidP="00982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>С целью оказания помощи молодому специалисту в его профессиональной и социальной адаптации за молодыми специалистами закреплены наставники из числа опытных специалистов учреждений и организаций района. Проводятся предварительные встречи с молодыми специалистами по месту их работы. Обследуются условия проживания с целью выявления проблемных вопросов. В ходе проведения встреч молодым специалистам разъясняются вопросы труда, заработной платы, молодежной политики, проводимой в Чечерском районе. Также ежегодно проводится традиционная встреча руководства района с молодыми специалистами.</w:t>
      </w:r>
      <w:r w:rsidRPr="009829B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9829BA">
        <w:rPr>
          <w:rFonts w:ascii="Times New Roman" w:hAnsi="Times New Roman" w:cs="Times New Roman"/>
          <w:sz w:val="30"/>
          <w:szCs w:val="30"/>
        </w:rPr>
        <w:t xml:space="preserve">С 2017 года проводится «Неделя молодого специалиста», в рамках которой организовываются молодежные мероприятия. </w:t>
      </w:r>
    </w:p>
    <w:p w:rsidR="00AD6E35" w:rsidRPr="009829BA" w:rsidRDefault="00A944EE" w:rsidP="00982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На постоянном контроле находятся вопросы обеспечения жильем, предоставления льготных кредитов на потребительские нужды, осуществления всех предусмотренных законодательством мер материального стимулирования молодых специалистов. Так </w:t>
      </w:r>
      <w:r w:rsidR="00A12F27" w:rsidRPr="009829BA">
        <w:rPr>
          <w:rFonts w:ascii="Times New Roman" w:hAnsi="Times New Roman" w:cs="Times New Roman"/>
          <w:sz w:val="30"/>
          <w:szCs w:val="30"/>
        </w:rPr>
        <w:t>в</w:t>
      </w:r>
      <w:r w:rsidRPr="009829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829BA">
        <w:rPr>
          <w:rFonts w:ascii="Times New Roman" w:hAnsi="Times New Roman" w:cs="Times New Roman"/>
          <w:sz w:val="30"/>
          <w:szCs w:val="30"/>
        </w:rPr>
        <w:t xml:space="preserve">2022 </w:t>
      </w:r>
      <w:r w:rsidR="00A12F27" w:rsidRPr="009829BA">
        <w:rPr>
          <w:rFonts w:ascii="Times New Roman" w:hAnsi="Times New Roman" w:cs="Times New Roman"/>
          <w:sz w:val="30"/>
          <w:szCs w:val="30"/>
        </w:rPr>
        <w:t xml:space="preserve"> году</w:t>
      </w:r>
      <w:proofErr w:type="gramEnd"/>
      <w:r w:rsidR="00A12F27" w:rsidRPr="009829BA">
        <w:rPr>
          <w:rFonts w:ascii="Times New Roman" w:hAnsi="Times New Roman" w:cs="Times New Roman"/>
          <w:sz w:val="30"/>
          <w:szCs w:val="30"/>
        </w:rPr>
        <w:t xml:space="preserve"> </w:t>
      </w:r>
      <w:r w:rsidRPr="009829BA">
        <w:rPr>
          <w:rFonts w:ascii="Times New Roman" w:hAnsi="Times New Roman" w:cs="Times New Roman"/>
          <w:sz w:val="30"/>
          <w:szCs w:val="30"/>
        </w:rPr>
        <w:t>молодым специалистам выделено 32 квартиры (арендное жилье)</w:t>
      </w:r>
      <w:r w:rsidR="00A12F27" w:rsidRPr="009829BA">
        <w:rPr>
          <w:rFonts w:ascii="Times New Roman" w:hAnsi="Times New Roman" w:cs="Times New Roman"/>
          <w:sz w:val="30"/>
          <w:szCs w:val="30"/>
        </w:rPr>
        <w:t xml:space="preserve">, </w:t>
      </w:r>
      <w:r w:rsidRPr="009829BA">
        <w:rPr>
          <w:rFonts w:ascii="Times New Roman" w:hAnsi="Times New Roman" w:cs="Times New Roman"/>
          <w:sz w:val="30"/>
          <w:szCs w:val="30"/>
        </w:rPr>
        <w:t xml:space="preserve"> подготовлено решение на выдачу 4 льготных кредитов.</w:t>
      </w:r>
    </w:p>
    <w:p w:rsidR="00A6118A" w:rsidRPr="009829BA" w:rsidRDefault="00A6118A" w:rsidP="00982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D6E35" w:rsidRPr="009829BA" w:rsidRDefault="00AD6E35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b/>
          <w:sz w:val="30"/>
          <w:szCs w:val="30"/>
        </w:rPr>
        <w:t>Когда заходит речь</w:t>
      </w:r>
      <w:r w:rsidRPr="009829BA">
        <w:rPr>
          <w:rFonts w:ascii="Times New Roman" w:hAnsi="Times New Roman" w:cs="Times New Roman"/>
          <w:sz w:val="30"/>
          <w:szCs w:val="30"/>
        </w:rPr>
        <w:t xml:space="preserve"> о социальной справедливости, мы говорим и о качественной медицине, доступной каждому. </w:t>
      </w:r>
    </w:p>
    <w:p w:rsidR="00AD6E35" w:rsidRPr="009829BA" w:rsidRDefault="00AD6E35" w:rsidP="009829BA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 xml:space="preserve">С целью улучшения доступности высокотехнологичной медицинской помощи для обслуживания населения </w:t>
      </w:r>
      <w:r w:rsidR="007E4619" w:rsidRPr="009829BA">
        <w:rPr>
          <w:rFonts w:ascii="Times New Roman" w:hAnsi="Times New Roman" w:cs="Times New Roman"/>
          <w:sz w:val="30"/>
          <w:szCs w:val="30"/>
        </w:rPr>
        <w:t>района в</w:t>
      </w:r>
      <w:r w:rsidRPr="009829BA">
        <w:rPr>
          <w:rFonts w:ascii="Times New Roman" w:hAnsi="Times New Roman" w:cs="Times New Roman"/>
          <w:sz w:val="30"/>
          <w:szCs w:val="30"/>
        </w:rPr>
        <w:t xml:space="preserve"> 2022 </w:t>
      </w:r>
      <w:proofErr w:type="gramStart"/>
      <w:r w:rsidRPr="009829BA">
        <w:rPr>
          <w:rFonts w:ascii="Times New Roman" w:hAnsi="Times New Roman" w:cs="Times New Roman"/>
          <w:sz w:val="30"/>
          <w:szCs w:val="30"/>
        </w:rPr>
        <w:t>год</w:t>
      </w:r>
      <w:r w:rsidR="007E4619" w:rsidRPr="009829BA">
        <w:rPr>
          <w:rFonts w:ascii="Times New Roman" w:hAnsi="Times New Roman" w:cs="Times New Roman"/>
          <w:sz w:val="30"/>
          <w:szCs w:val="30"/>
        </w:rPr>
        <w:t>у</w:t>
      </w:r>
      <w:r w:rsidRPr="009829BA">
        <w:rPr>
          <w:rFonts w:ascii="Times New Roman" w:hAnsi="Times New Roman" w:cs="Times New Roman"/>
          <w:sz w:val="30"/>
          <w:szCs w:val="30"/>
        </w:rPr>
        <w:t xml:space="preserve"> </w:t>
      </w:r>
      <w:r w:rsidR="007E4619" w:rsidRPr="009829BA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7E4619" w:rsidRPr="009829BA">
        <w:rPr>
          <w:rFonts w:ascii="Times New Roman" w:hAnsi="Times New Roman" w:cs="Times New Roman"/>
          <w:sz w:val="30"/>
          <w:szCs w:val="30"/>
        </w:rPr>
        <w:t xml:space="preserve"> УЗ «</w:t>
      </w:r>
      <w:proofErr w:type="spellStart"/>
      <w:r w:rsidR="007E4619" w:rsidRPr="009829BA">
        <w:rPr>
          <w:rFonts w:ascii="Times New Roman" w:hAnsi="Times New Roman" w:cs="Times New Roman"/>
          <w:sz w:val="30"/>
          <w:szCs w:val="30"/>
        </w:rPr>
        <w:t>Чечерская</w:t>
      </w:r>
      <w:proofErr w:type="spellEnd"/>
      <w:r w:rsidR="007E4619" w:rsidRPr="009829BA">
        <w:rPr>
          <w:rFonts w:ascii="Times New Roman" w:hAnsi="Times New Roman" w:cs="Times New Roman"/>
          <w:sz w:val="30"/>
          <w:szCs w:val="30"/>
        </w:rPr>
        <w:t xml:space="preserve"> центральная районная больница» </w:t>
      </w:r>
      <w:r w:rsidRPr="009829BA">
        <w:rPr>
          <w:rFonts w:ascii="Times New Roman" w:hAnsi="Times New Roman" w:cs="Times New Roman"/>
          <w:sz w:val="30"/>
          <w:szCs w:val="30"/>
        </w:rPr>
        <w:t xml:space="preserve">открыт кабинет компьютерной томографии. Кабинет работает в 2-хсменном режиме, экстренные исследования проводятся в ночное время, выходные и праздничные дни (организованы дежурства на дому специалистов). Выполняется компьютерное исследование всех локализаций, в том числе с внутривенным контрастированием. </w:t>
      </w:r>
      <w:r w:rsidRPr="009829BA">
        <w:rPr>
          <w:rFonts w:ascii="Times New Roman" w:hAnsi="Times New Roman" w:cs="Times New Roman"/>
          <w:color w:val="000000"/>
          <w:spacing w:val="-2"/>
          <w:sz w:val="30"/>
          <w:szCs w:val="30"/>
        </w:rPr>
        <w:t>С апреля 2022 года в районе запускается пилотный проект по скринингу рака легких с проведением низко дозовой компьютерной томографии органов грудной клетки.</w:t>
      </w:r>
    </w:p>
    <w:p w:rsidR="00AD6E35" w:rsidRPr="009829BA" w:rsidRDefault="00AD6E35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9BA">
        <w:rPr>
          <w:rFonts w:ascii="Times New Roman" w:hAnsi="Times New Roman" w:cs="Times New Roman"/>
          <w:sz w:val="30"/>
          <w:szCs w:val="30"/>
        </w:rPr>
        <w:t>С целью улучшения материально-технического оснащения, улучшения качества медицинского обслуживания населения района только за 2022 приобретен</w:t>
      </w:r>
      <w:r w:rsidR="00E82509" w:rsidRPr="009829BA">
        <w:rPr>
          <w:rFonts w:ascii="Times New Roman" w:hAnsi="Times New Roman" w:cs="Times New Roman"/>
          <w:sz w:val="30"/>
          <w:szCs w:val="30"/>
        </w:rPr>
        <w:t xml:space="preserve"> </w:t>
      </w:r>
      <w:r w:rsidRPr="009829BA">
        <w:rPr>
          <w:rFonts w:ascii="Times New Roman" w:hAnsi="Times New Roman" w:cs="Times New Roman"/>
          <w:sz w:val="30"/>
          <w:szCs w:val="30"/>
        </w:rPr>
        <w:t xml:space="preserve">аппарат искусственной управляемой вентиляции легких и оксигенотерапии в условиях транспорта для </w:t>
      </w:r>
      <w:r w:rsidR="00E82509" w:rsidRPr="009829BA">
        <w:rPr>
          <w:rFonts w:ascii="Times New Roman" w:hAnsi="Times New Roman" w:cs="Times New Roman"/>
          <w:sz w:val="30"/>
          <w:szCs w:val="30"/>
        </w:rPr>
        <w:t>скорой медицинской помощи</w:t>
      </w:r>
      <w:r w:rsidRPr="009829BA">
        <w:rPr>
          <w:rFonts w:ascii="Times New Roman" w:hAnsi="Times New Roman" w:cs="Times New Roman"/>
          <w:sz w:val="30"/>
          <w:szCs w:val="30"/>
        </w:rPr>
        <w:t xml:space="preserve">; стоматологическая установка; монитор суточного автоматического измерения артериального давления;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фиброгастроскоп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фиброколоноскоп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; автомобиль </w:t>
      </w:r>
      <w:r w:rsidR="00E82509" w:rsidRPr="009829BA">
        <w:rPr>
          <w:rFonts w:ascii="Times New Roman" w:hAnsi="Times New Roman" w:cs="Times New Roman"/>
          <w:sz w:val="30"/>
          <w:szCs w:val="30"/>
        </w:rPr>
        <w:t>скорой медицинской помощи</w:t>
      </w:r>
      <w:r w:rsidRPr="009829BA">
        <w:rPr>
          <w:rFonts w:ascii="Times New Roman" w:hAnsi="Times New Roman" w:cs="Times New Roman"/>
          <w:sz w:val="30"/>
          <w:szCs w:val="30"/>
        </w:rPr>
        <w:t>; мобильный кондиционер; стабилизатор напряжения; холодильник-морозильник</w:t>
      </w:r>
      <w:r w:rsidR="00E82509" w:rsidRPr="009829BA">
        <w:rPr>
          <w:rFonts w:ascii="Times New Roman" w:hAnsi="Times New Roman" w:cs="Times New Roman"/>
          <w:sz w:val="30"/>
          <w:szCs w:val="30"/>
        </w:rPr>
        <w:t xml:space="preserve"> и др</w:t>
      </w:r>
      <w:r w:rsidRPr="009829BA">
        <w:rPr>
          <w:rFonts w:ascii="Times New Roman" w:hAnsi="Times New Roman" w:cs="Times New Roman"/>
          <w:sz w:val="30"/>
          <w:szCs w:val="30"/>
        </w:rPr>
        <w:t>.</w:t>
      </w:r>
    </w:p>
    <w:p w:rsidR="00AD6E35" w:rsidRPr="009829BA" w:rsidRDefault="00E82509" w:rsidP="0098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29BA">
        <w:rPr>
          <w:rFonts w:ascii="Times New Roman" w:hAnsi="Times New Roman" w:cs="Times New Roman"/>
          <w:bCs/>
          <w:sz w:val="30"/>
          <w:szCs w:val="30"/>
        </w:rPr>
        <w:t>Проведен</w:t>
      </w:r>
      <w:r w:rsidRPr="009829B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D6E35" w:rsidRPr="009829BA">
        <w:rPr>
          <w:rFonts w:ascii="Times New Roman" w:hAnsi="Times New Roman" w:cs="Times New Roman"/>
          <w:sz w:val="30"/>
          <w:szCs w:val="30"/>
        </w:rPr>
        <w:t xml:space="preserve"> </w:t>
      </w:r>
      <w:r w:rsidRPr="009829BA">
        <w:rPr>
          <w:rFonts w:ascii="Times New Roman" w:hAnsi="Times New Roman" w:cs="Times New Roman"/>
          <w:sz w:val="30"/>
          <w:szCs w:val="30"/>
        </w:rPr>
        <w:t>ремонт</w:t>
      </w:r>
      <w:proofErr w:type="gramEnd"/>
      <w:r w:rsidRPr="009829BA">
        <w:rPr>
          <w:rFonts w:ascii="Times New Roman" w:hAnsi="Times New Roman" w:cs="Times New Roman"/>
          <w:sz w:val="30"/>
          <w:szCs w:val="30"/>
        </w:rPr>
        <w:t xml:space="preserve"> зданий и помещений УЗ «</w:t>
      </w:r>
      <w:proofErr w:type="spellStart"/>
      <w:r w:rsidRPr="009829BA">
        <w:rPr>
          <w:rFonts w:ascii="Times New Roman" w:hAnsi="Times New Roman" w:cs="Times New Roman"/>
          <w:sz w:val="30"/>
          <w:szCs w:val="30"/>
        </w:rPr>
        <w:t>Чечерская</w:t>
      </w:r>
      <w:proofErr w:type="spellEnd"/>
      <w:r w:rsidRPr="009829BA">
        <w:rPr>
          <w:rFonts w:ascii="Times New Roman" w:hAnsi="Times New Roman" w:cs="Times New Roman"/>
          <w:sz w:val="30"/>
          <w:szCs w:val="30"/>
        </w:rPr>
        <w:t xml:space="preserve"> центральная районная больница» (пищеблок, морг); ремонт асфальтного покрытия (проезды, дорожки); ремонт ограждения, </w:t>
      </w:r>
      <w:r w:rsidR="00AD6E35" w:rsidRPr="009829BA">
        <w:rPr>
          <w:rFonts w:ascii="Times New Roman" w:hAnsi="Times New Roman" w:cs="Times New Roman"/>
          <w:sz w:val="30"/>
          <w:szCs w:val="30"/>
        </w:rPr>
        <w:t xml:space="preserve">ремонт автоматической и автономной пожарной сигнализации на </w:t>
      </w:r>
      <w:proofErr w:type="spellStart"/>
      <w:r w:rsidR="00AD6E35" w:rsidRPr="009829BA">
        <w:rPr>
          <w:rFonts w:ascii="Times New Roman" w:hAnsi="Times New Roman" w:cs="Times New Roman"/>
          <w:sz w:val="30"/>
          <w:szCs w:val="30"/>
        </w:rPr>
        <w:t>Ровковичской</w:t>
      </w:r>
      <w:proofErr w:type="spellEnd"/>
      <w:r w:rsidR="00AD6E35" w:rsidRPr="009829B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AD6E35" w:rsidRPr="009829BA">
        <w:rPr>
          <w:rFonts w:ascii="Times New Roman" w:hAnsi="Times New Roman" w:cs="Times New Roman"/>
          <w:sz w:val="30"/>
          <w:szCs w:val="30"/>
        </w:rPr>
        <w:t>Меркуловичской</w:t>
      </w:r>
      <w:proofErr w:type="spellEnd"/>
      <w:r w:rsidR="00AD6E35" w:rsidRPr="009829BA">
        <w:rPr>
          <w:rFonts w:ascii="Times New Roman" w:hAnsi="Times New Roman" w:cs="Times New Roman"/>
          <w:sz w:val="30"/>
          <w:szCs w:val="30"/>
        </w:rPr>
        <w:t xml:space="preserve"> АВОП, </w:t>
      </w:r>
      <w:proofErr w:type="spellStart"/>
      <w:r w:rsidR="00AD6E35" w:rsidRPr="009829BA">
        <w:rPr>
          <w:rFonts w:ascii="Times New Roman" w:hAnsi="Times New Roman" w:cs="Times New Roman"/>
          <w:sz w:val="30"/>
          <w:szCs w:val="30"/>
        </w:rPr>
        <w:t>Бабичском</w:t>
      </w:r>
      <w:proofErr w:type="spellEnd"/>
      <w:r w:rsidR="00AD6E35" w:rsidRPr="009829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D6E35" w:rsidRPr="009829BA">
        <w:rPr>
          <w:rFonts w:ascii="Times New Roman" w:hAnsi="Times New Roman" w:cs="Times New Roman"/>
          <w:sz w:val="30"/>
          <w:szCs w:val="30"/>
        </w:rPr>
        <w:t>ФАПе</w:t>
      </w:r>
      <w:proofErr w:type="spellEnd"/>
      <w:r w:rsidR="00AD6E35" w:rsidRPr="009829BA">
        <w:rPr>
          <w:rFonts w:ascii="Times New Roman" w:hAnsi="Times New Roman" w:cs="Times New Roman"/>
          <w:sz w:val="30"/>
          <w:szCs w:val="30"/>
        </w:rPr>
        <w:t xml:space="preserve">, Вознесенском </w:t>
      </w:r>
      <w:proofErr w:type="spellStart"/>
      <w:r w:rsidR="00AD6E35" w:rsidRPr="009829BA">
        <w:rPr>
          <w:rFonts w:ascii="Times New Roman" w:hAnsi="Times New Roman" w:cs="Times New Roman"/>
          <w:sz w:val="30"/>
          <w:szCs w:val="30"/>
        </w:rPr>
        <w:t>ФАПе</w:t>
      </w:r>
      <w:proofErr w:type="spellEnd"/>
      <w:r w:rsidR="00AD6E35" w:rsidRPr="009829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D6E35" w:rsidRPr="009829BA">
        <w:rPr>
          <w:rFonts w:ascii="Times New Roman" w:hAnsi="Times New Roman" w:cs="Times New Roman"/>
          <w:sz w:val="30"/>
          <w:szCs w:val="30"/>
        </w:rPr>
        <w:t>Беляевском</w:t>
      </w:r>
      <w:proofErr w:type="spellEnd"/>
      <w:r w:rsidR="00AD6E35" w:rsidRPr="009829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D6E35" w:rsidRPr="009829BA">
        <w:rPr>
          <w:rFonts w:ascii="Times New Roman" w:hAnsi="Times New Roman" w:cs="Times New Roman"/>
          <w:sz w:val="30"/>
          <w:szCs w:val="30"/>
        </w:rPr>
        <w:t>ФАПе</w:t>
      </w:r>
      <w:proofErr w:type="spellEnd"/>
      <w:r w:rsidR="00AD6E35" w:rsidRPr="009829BA">
        <w:rPr>
          <w:rFonts w:ascii="Times New Roman" w:hAnsi="Times New Roman" w:cs="Times New Roman"/>
          <w:sz w:val="30"/>
          <w:szCs w:val="30"/>
        </w:rPr>
        <w:t xml:space="preserve">, Ботвиновском </w:t>
      </w:r>
      <w:proofErr w:type="spellStart"/>
      <w:r w:rsidR="00AD6E35" w:rsidRPr="009829BA">
        <w:rPr>
          <w:rFonts w:ascii="Times New Roman" w:hAnsi="Times New Roman" w:cs="Times New Roman"/>
          <w:sz w:val="30"/>
          <w:szCs w:val="30"/>
        </w:rPr>
        <w:t>ФАПе</w:t>
      </w:r>
      <w:proofErr w:type="spellEnd"/>
      <w:r w:rsidR="00AD6E35" w:rsidRPr="009829BA">
        <w:rPr>
          <w:rFonts w:ascii="Times New Roman" w:hAnsi="Times New Roman" w:cs="Times New Roman"/>
          <w:sz w:val="30"/>
          <w:szCs w:val="30"/>
        </w:rPr>
        <w:t xml:space="preserve">. Монтаж АПС в </w:t>
      </w:r>
      <w:proofErr w:type="spellStart"/>
      <w:r w:rsidR="00AD6E35" w:rsidRPr="009829BA">
        <w:rPr>
          <w:rFonts w:ascii="Times New Roman" w:hAnsi="Times New Roman" w:cs="Times New Roman"/>
          <w:sz w:val="30"/>
          <w:szCs w:val="30"/>
        </w:rPr>
        <w:t>Ровковичской</w:t>
      </w:r>
      <w:proofErr w:type="spellEnd"/>
      <w:r w:rsidR="00AD6E35" w:rsidRPr="009829BA">
        <w:rPr>
          <w:rFonts w:ascii="Times New Roman" w:hAnsi="Times New Roman" w:cs="Times New Roman"/>
          <w:sz w:val="30"/>
          <w:szCs w:val="30"/>
        </w:rPr>
        <w:t xml:space="preserve"> АВОП и в </w:t>
      </w:r>
      <w:proofErr w:type="spellStart"/>
      <w:r w:rsidR="00AD6E35" w:rsidRPr="009829BA">
        <w:rPr>
          <w:rFonts w:ascii="Times New Roman" w:hAnsi="Times New Roman" w:cs="Times New Roman"/>
          <w:sz w:val="30"/>
          <w:szCs w:val="30"/>
        </w:rPr>
        <w:t>Меркуловичской</w:t>
      </w:r>
      <w:proofErr w:type="spellEnd"/>
      <w:r w:rsidR="00AD6E35" w:rsidRPr="009829BA">
        <w:rPr>
          <w:rFonts w:ascii="Times New Roman" w:hAnsi="Times New Roman" w:cs="Times New Roman"/>
          <w:sz w:val="30"/>
          <w:szCs w:val="30"/>
        </w:rPr>
        <w:t xml:space="preserve"> АВОП.</w:t>
      </w:r>
    </w:p>
    <w:p w:rsidR="00AD6E35" w:rsidRPr="009829BA" w:rsidRDefault="00AD6E35" w:rsidP="009829BA">
      <w:pPr>
        <w:pStyle w:val="ae"/>
        <w:ind w:firstLine="708"/>
        <w:jc w:val="both"/>
        <w:rPr>
          <w:rFonts w:ascii="Times New Roman" w:hAnsi="Times New Roman"/>
          <w:sz w:val="30"/>
          <w:szCs w:val="30"/>
        </w:rPr>
      </w:pPr>
      <w:r w:rsidRPr="009829BA">
        <w:rPr>
          <w:rFonts w:ascii="Times New Roman" w:hAnsi="Times New Roman"/>
          <w:noProof/>
          <w:color w:val="000000" w:themeColor="text1"/>
          <w:sz w:val="30"/>
          <w:szCs w:val="30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9BA">
        <w:rPr>
          <w:rFonts w:ascii="Times New Roman" w:hAnsi="Times New Roman"/>
          <w:color w:val="000000" w:themeColor="text1"/>
          <w:sz w:val="30"/>
          <w:szCs w:val="30"/>
        </w:rPr>
        <w:t>Особое</w:t>
      </w:r>
      <w:r w:rsidRPr="009829BA">
        <w:rPr>
          <w:rFonts w:ascii="Times New Roman" w:hAnsi="Times New Roman"/>
          <w:sz w:val="30"/>
          <w:szCs w:val="30"/>
        </w:rPr>
        <w:t xml:space="preserve"> внимание уделяется профилактической направленности здравоохранения. В целом по району в 2022 году диспансерным осмотрам охвачено 98,7% взрослого населения</w:t>
      </w:r>
      <w:r w:rsidR="00E82509" w:rsidRPr="009829BA">
        <w:rPr>
          <w:rFonts w:ascii="Times New Roman" w:hAnsi="Times New Roman"/>
          <w:sz w:val="30"/>
          <w:szCs w:val="30"/>
        </w:rPr>
        <w:t>, д</w:t>
      </w:r>
      <w:r w:rsidRPr="009829BA">
        <w:rPr>
          <w:rFonts w:ascii="Times New Roman" w:hAnsi="Times New Roman"/>
          <w:sz w:val="30"/>
          <w:szCs w:val="30"/>
        </w:rPr>
        <w:t>ети охвачены диспансеризацией на 100,0%.</w:t>
      </w:r>
    </w:p>
    <w:p w:rsidR="00AD6E35" w:rsidRPr="009829BA" w:rsidRDefault="00AD6E35" w:rsidP="009829BA">
      <w:pPr>
        <w:pStyle w:val="ae"/>
        <w:jc w:val="both"/>
        <w:rPr>
          <w:rFonts w:ascii="Times New Roman" w:hAnsi="Times New Roman"/>
          <w:sz w:val="30"/>
          <w:szCs w:val="30"/>
        </w:rPr>
      </w:pPr>
      <w:r w:rsidRPr="009829BA">
        <w:rPr>
          <w:rFonts w:ascii="Times New Roman" w:hAnsi="Times New Roman"/>
          <w:sz w:val="30"/>
          <w:szCs w:val="30"/>
        </w:rPr>
        <w:tab/>
      </w:r>
    </w:p>
    <w:p w:rsidR="007E4619" w:rsidRPr="009829BA" w:rsidRDefault="007E4619" w:rsidP="009829BA">
      <w:pPr>
        <w:pStyle w:val="ae"/>
        <w:jc w:val="both"/>
        <w:rPr>
          <w:rFonts w:ascii="Times New Roman" w:hAnsi="Times New Roman"/>
          <w:sz w:val="30"/>
          <w:szCs w:val="30"/>
        </w:rPr>
      </w:pPr>
    </w:p>
    <w:p w:rsidR="00D9038F" w:rsidRPr="009829BA" w:rsidRDefault="00F7300E" w:rsidP="0098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9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Особое внимание</w:t>
      </w:r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уделяется</w:t>
      </w:r>
      <w:r w:rsidR="00D9038F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</w:t>
      </w:r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ению</w:t>
      </w:r>
      <w:r w:rsidR="00D9038F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здорово</w:t>
      </w:r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D9038F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</w:t>
      </w:r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D9038F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 и условиям их воспитания</w:t>
      </w:r>
      <w:r w:rsidR="00D9038F"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305AE" w:rsidRPr="009829BA" w:rsidRDefault="00B305AE" w:rsidP="0098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29BA">
        <w:rPr>
          <w:rFonts w:ascii="Times New Roman" w:eastAsia="Calibri" w:hAnsi="Times New Roman" w:cs="Times New Roman"/>
          <w:sz w:val="30"/>
          <w:szCs w:val="30"/>
        </w:rPr>
        <w:t>В 2022 году в органы опеки и попечительства района из государственных органов, иных государственных организаций, от граждан поступило 101 сообщение о семейном неблагополучии. По результатам их рассмотрения 73 ребенка были призна</w:t>
      </w:r>
      <w:bookmarkStart w:id="0" w:name="_GoBack"/>
      <w:bookmarkEnd w:id="0"/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ны находящимися в социально </w:t>
      </w:r>
      <w:r w:rsidRPr="009829BA">
        <w:rPr>
          <w:rFonts w:ascii="Times New Roman" w:eastAsia="Calibri" w:hAnsi="Times New Roman" w:cs="Times New Roman"/>
          <w:sz w:val="30"/>
          <w:szCs w:val="30"/>
        </w:rPr>
        <w:lastRenderedPageBreak/>
        <w:t>опасном положении.</w:t>
      </w:r>
      <w:r w:rsidR="00F7300E" w:rsidRPr="009829B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829BA">
        <w:rPr>
          <w:rFonts w:ascii="Times New Roman" w:eastAsia="Calibri" w:hAnsi="Times New Roman" w:cs="Times New Roman"/>
          <w:sz w:val="30"/>
          <w:szCs w:val="30"/>
        </w:rPr>
        <w:t>Всего в 2022 году было выявлено и признано находящимися в социально опасном положении 69 детей из 24 семей.</w:t>
      </w:r>
    </w:p>
    <w:p w:rsidR="00B305AE" w:rsidRPr="009829BA" w:rsidRDefault="00B305AE" w:rsidP="0098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29BA">
        <w:rPr>
          <w:rFonts w:ascii="Times New Roman" w:eastAsia="Calibri" w:hAnsi="Times New Roman" w:cs="Times New Roman"/>
          <w:sz w:val="30"/>
          <w:szCs w:val="30"/>
        </w:rPr>
        <w:t>С целью устранения семейного неблагополучия с указанной категорией детей и их родителями проведена определённая работа. 15 родителей из 12 семей прошли курс лечения от алкогольной (наркотической) зависимости, 16 человек из 14 семей трудоустроены, 2 семьи улучшили свои жилищные условия, 14 семей получили государственную адресную помощь, 7 – гуманитарную помощь. Также была оказана помощь в получении необходимых документов, постановке на учёт в органы по труду, занятости и др.</w:t>
      </w:r>
    </w:p>
    <w:p w:rsidR="00B305AE" w:rsidRPr="009829BA" w:rsidRDefault="00B305AE" w:rsidP="0098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29BA">
        <w:rPr>
          <w:rFonts w:ascii="Times New Roman" w:eastAsia="Calibri" w:hAnsi="Times New Roman" w:cs="Times New Roman"/>
          <w:sz w:val="30"/>
          <w:szCs w:val="30"/>
        </w:rPr>
        <w:t>В результате проведённой работы 48 детей сняты с учёта СОП в связи с нормализацией ситуации в семье (81,3%).</w:t>
      </w:r>
      <w:r w:rsidR="00F7300E" w:rsidRPr="009829B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Только в отношении 7 детей (13,4%) применены </w:t>
      </w:r>
      <w:proofErr w:type="gramStart"/>
      <w:r w:rsidRPr="009829BA">
        <w:rPr>
          <w:rFonts w:ascii="Times New Roman" w:eastAsia="Calibri" w:hAnsi="Times New Roman" w:cs="Times New Roman"/>
          <w:sz w:val="30"/>
          <w:szCs w:val="30"/>
        </w:rPr>
        <w:t>нормы Декрета</w:t>
      </w:r>
      <w:proofErr w:type="gramEnd"/>
      <w:r w:rsidRPr="009829BA">
        <w:rPr>
          <w:rFonts w:ascii="Times New Roman" w:eastAsia="Calibri" w:hAnsi="Times New Roman" w:cs="Times New Roman"/>
          <w:sz w:val="30"/>
          <w:szCs w:val="30"/>
        </w:rPr>
        <w:t xml:space="preserve"> и они были признаны нуждающимися в государственной защите и отобраны у родителей.</w:t>
      </w:r>
      <w:r w:rsidR="00F7300E" w:rsidRPr="009829B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829BA">
        <w:rPr>
          <w:rFonts w:ascii="Times New Roman" w:eastAsia="Calibri" w:hAnsi="Times New Roman" w:cs="Times New Roman"/>
          <w:sz w:val="30"/>
          <w:szCs w:val="30"/>
        </w:rPr>
        <w:t>По итогам проведённой работы в 2022 году в биологические семьи возвращено 3 ребёнка из 2 семей.</w:t>
      </w:r>
    </w:p>
    <w:p w:rsidR="00F7300E" w:rsidRPr="009829BA" w:rsidRDefault="00F7300E" w:rsidP="0098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038F" w:rsidRPr="009829BA" w:rsidRDefault="00B305AE" w:rsidP="0098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30"/>
          <w:szCs w:val="30"/>
        </w:rPr>
      </w:pPr>
      <w:r w:rsidRPr="009829BA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Pr="009829BA">
        <w:rPr>
          <w:rFonts w:ascii="Times New Roman" w:eastAsia="Times New Roman" w:hAnsi="Times New Roman" w:cs="Times New Roman"/>
          <w:b/>
          <w:spacing w:val="1"/>
          <w:sz w:val="30"/>
          <w:szCs w:val="30"/>
        </w:rPr>
        <w:t xml:space="preserve"> </w:t>
      </w:r>
      <w:r w:rsidRPr="009829BA">
        <w:rPr>
          <w:rFonts w:ascii="Times New Roman" w:eastAsia="Times New Roman" w:hAnsi="Times New Roman" w:cs="Times New Roman"/>
          <w:b/>
          <w:sz w:val="30"/>
          <w:szCs w:val="30"/>
        </w:rPr>
        <w:t>территории</w:t>
      </w:r>
      <w:r w:rsidRPr="009829BA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9829BA">
        <w:rPr>
          <w:rFonts w:ascii="Times New Roman" w:eastAsia="Times New Roman" w:hAnsi="Times New Roman" w:cs="Times New Roman"/>
          <w:sz w:val="30"/>
          <w:szCs w:val="30"/>
        </w:rPr>
        <w:t>Чечерского района</w:t>
      </w:r>
      <w:r w:rsidRPr="009829BA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9829BA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Pr="009829BA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9829BA">
        <w:rPr>
          <w:rFonts w:ascii="Times New Roman" w:eastAsia="Times New Roman" w:hAnsi="Times New Roman" w:cs="Times New Roman"/>
          <w:sz w:val="30"/>
          <w:szCs w:val="30"/>
        </w:rPr>
        <w:t>проживает</w:t>
      </w:r>
      <w:r w:rsidRPr="009829BA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9829BA">
        <w:rPr>
          <w:rFonts w:ascii="Times New Roman" w:eastAsia="Times New Roman" w:hAnsi="Times New Roman" w:cs="Times New Roman"/>
          <w:sz w:val="30"/>
          <w:szCs w:val="30"/>
        </w:rPr>
        <w:t>315</w:t>
      </w:r>
      <w:r w:rsidRPr="009829BA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9829BA">
        <w:rPr>
          <w:rFonts w:ascii="Times New Roman" w:eastAsia="Times New Roman" w:hAnsi="Times New Roman" w:cs="Times New Roman"/>
          <w:sz w:val="30"/>
          <w:szCs w:val="30"/>
        </w:rPr>
        <w:t>иностранных</w:t>
      </w:r>
      <w:r w:rsidRPr="009829BA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9829BA">
        <w:rPr>
          <w:rFonts w:ascii="Times New Roman" w:eastAsia="Times New Roman" w:hAnsi="Times New Roman" w:cs="Times New Roman"/>
          <w:sz w:val="30"/>
          <w:szCs w:val="30"/>
        </w:rPr>
        <w:t>граждан</w:t>
      </w:r>
      <w:r w:rsidRPr="009829BA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9829BA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9829BA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9829BA">
        <w:rPr>
          <w:rFonts w:ascii="Times New Roman" w:eastAsia="Times New Roman" w:hAnsi="Times New Roman" w:cs="Times New Roman"/>
          <w:sz w:val="30"/>
          <w:szCs w:val="30"/>
        </w:rPr>
        <w:t>лиц без гражданства.</w:t>
      </w:r>
      <w:r w:rsidRPr="009829BA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</w:p>
    <w:p w:rsidR="00B305AE" w:rsidRPr="009829BA" w:rsidRDefault="00B305AE" w:rsidP="0098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9BA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году выдано 17 разрешений на постоянное проживание иностранных граждан, из них 2 – гражданам Украины. За текущий период 2023 года – 7, из них 3 – гражданам Украины.</w:t>
      </w:r>
    </w:p>
    <w:p w:rsidR="00600BFC" w:rsidRPr="0036135F" w:rsidRDefault="00600BFC" w:rsidP="00B305A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00BFC" w:rsidRPr="0036135F" w:rsidRDefault="00600BFC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42519" w:rsidRPr="0036135F" w:rsidRDefault="00742519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42519" w:rsidRPr="0036135F" w:rsidSect="00600BF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CC7" w:rsidRDefault="00932CC7" w:rsidP="00EA3124">
      <w:pPr>
        <w:spacing w:after="0" w:line="240" w:lineRule="auto"/>
      </w:pPr>
      <w:r>
        <w:separator/>
      </w:r>
    </w:p>
  </w:endnote>
  <w:endnote w:type="continuationSeparator" w:id="0">
    <w:p w:rsidR="00932CC7" w:rsidRDefault="00932CC7" w:rsidP="00EA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CC7" w:rsidRDefault="00932CC7" w:rsidP="00EA3124">
      <w:pPr>
        <w:spacing w:after="0" w:line="240" w:lineRule="auto"/>
      </w:pPr>
      <w:r>
        <w:separator/>
      </w:r>
    </w:p>
  </w:footnote>
  <w:footnote w:type="continuationSeparator" w:id="0">
    <w:p w:rsidR="00932CC7" w:rsidRDefault="00932CC7" w:rsidP="00EA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83352"/>
      <w:docPartObj>
        <w:docPartGallery w:val="Page Numbers (Top of Page)"/>
        <w:docPartUnique/>
      </w:docPartObj>
    </w:sdtPr>
    <w:sdtEndPr/>
    <w:sdtContent>
      <w:p w:rsidR="00E016C9" w:rsidRDefault="00E01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174">
          <w:rPr>
            <w:noProof/>
          </w:rPr>
          <w:t>20</w:t>
        </w:r>
        <w:r>
          <w:fldChar w:fldCharType="end"/>
        </w:r>
      </w:p>
    </w:sdtContent>
  </w:sdt>
  <w:p w:rsidR="00E016C9" w:rsidRDefault="00E016C9">
    <w:pPr>
      <w:pStyle w:val="a4"/>
    </w:pPr>
  </w:p>
  <w:p w:rsidR="00E016C9" w:rsidRDefault="00E016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2A88"/>
    <w:multiLevelType w:val="hybridMultilevel"/>
    <w:tmpl w:val="CA5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F2"/>
    <w:rsid w:val="00012775"/>
    <w:rsid w:val="000130D7"/>
    <w:rsid w:val="000158FB"/>
    <w:rsid w:val="00027CB6"/>
    <w:rsid w:val="0003141D"/>
    <w:rsid w:val="00043813"/>
    <w:rsid w:val="00067DBF"/>
    <w:rsid w:val="0008440A"/>
    <w:rsid w:val="000B455F"/>
    <w:rsid w:val="000D0399"/>
    <w:rsid w:val="000D21DD"/>
    <w:rsid w:val="000D3C03"/>
    <w:rsid w:val="0013595F"/>
    <w:rsid w:val="00146D61"/>
    <w:rsid w:val="00153849"/>
    <w:rsid w:val="00155949"/>
    <w:rsid w:val="0015642E"/>
    <w:rsid w:val="0016153A"/>
    <w:rsid w:val="001751E4"/>
    <w:rsid w:val="00176351"/>
    <w:rsid w:val="00176B59"/>
    <w:rsid w:val="00181A26"/>
    <w:rsid w:val="001841B0"/>
    <w:rsid w:val="0019250C"/>
    <w:rsid w:val="001948B3"/>
    <w:rsid w:val="00197B39"/>
    <w:rsid w:val="001B4404"/>
    <w:rsid w:val="001C0A88"/>
    <w:rsid w:val="001C728D"/>
    <w:rsid w:val="00233861"/>
    <w:rsid w:val="00253A0D"/>
    <w:rsid w:val="00256336"/>
    <w:rsid w:val="00276409"/>
    <w:rsid w:val="00277444"/>
    <w:rsid w:val="00280D9E"/>
    <w:rsid w:val="002820D8"/>
    <w:rsid w:val="0028221F"/>
    <w:rsid w:val="0029570D"/>
    <w:rsid w:val="00295BF2"/>
    <w:rsid w:val="002B022D"/>
    <w:rsid w:val="002B5215"/>
    <w:rsid w:val="002C3FA0"/>
    <w:rsid w:val="002D6637"/>
    <w:rsid w:val="002E15BB"/>
    <w:rsid w:val="002F759E"/>
    <w:rsid w:val="00304BC1"/>
    <w:rsid w:val="00315BEB"/>
    <w:rsid w:val="00315C00"/>
    <w:rsid w:val="003243B1"/>
    <w:rsid w:val="00325A40"/>
    <w:rsid w:val="00355C08"/>
    <w:rsid w:val="0036135F"/>
    <w:rsid w:val="00370317"/>
    <w:rsid w:val="003907ED"/>
    <w:rsid w:val="00390F93"/>
    <w:rsid w:val="003A264A"/>
    <w:rsid w:val="003A3D96"/>
    <w:rsid w:val="003C44FC"/>
    <w:rsid w:val="003E4170"/>
    <w:rsid w:val="003F5A84"/>
    <w:rsid w:val="004163F6"/>
    <w:rsid w:val="0042136C"/>
    <w:rsid w:val="00434BF8"/>
    <w:rsid w:val="00445E92"/>
    <w:rsid w:val="00461935"/>
    <w:rsid w:val="00466214"/>
    <w:rsid w:val="00472151"/>
    <w:rsid w:val="0047732C"/>
    <w:rsid w:val="00483B45"/>
    <w:rsid w:val="004B1528"/>
    <w:rsid w:val="004C6F6C"/>
    <w:rsid w:val="004D01F1"/>
    <w:rsid w:val="004D7082"/>
    <w:rsid w:val="004E5A89"/>
    <w:rsid w:val="004E60DB"/>
    <w:rsid w:val="00522050"/>
    <w:rsid w:val="00525918"/>
    <w:rsid w:val="00536D0C"/>
    <w:rsid w:val="00537118"/>
    <w:rsid w:val="00573A31"/>
    <w:rsid w:val="005740FE"/>
    <w:rsid w:val="005C403D"/>
    <w:rsid w:val="005C42BC"/>
    <w:rsid w:val="005D7EBD"/>
    <w:rsid w:val="00600BFC"/>
    <w:rsid w:val="00612790"/>
    <w:rsid w:val="0062027F"/>
    <w:rsid w:val="00626C3D"/>
    <w:rsid w:val="00627908"/>
    <w:rsid w:val="00642C2F"/>
    <w:rsid w:val="00644081"/>
    <w:rsid w:val="006448CA"/>
    <w:rsid w:val="006449F8"/>
    <w:rsid w:val="00683D93"/>
    <w:rsid w:val="00694BE4"/>
    <w:rsid w:val="006B28BF"/>
    <w:rsid w:val="006B7529"/>
    <w:rsid w:val="006E35DA"/>
    <w:rsid w:val="00712BF6"/>
    <w:rsid w:val="007363AC"/>
    <w:rsid w:val="00742519"/>
    <w:rsid w:val="0074790B"/>
    <w:rsid w:val="00753B0B"/>
    <w:rsid w:val="0077002E"/>
    <w:rsid w:val="00776186"/>
    <w:rsid w:val="0077672C"/>
    <w:rsid w:val="00776774"/>
    <w:rsid w:val="0079556E"/>
    <w:rsid w:val="007B7BE6"/>
    <w:rsid w:val="007C41E2"/>
    <w:rsid w:val="007C6ACA"/>
    <w:rsid w:val="007E4619"/>
    <w:rsid w:val="007F091F"/>
    <w:rsid w:val="00817F39"/>
    <w:rsid w:val="008204C4"/>
    <w:rsid w:val="00821815"/>
    <w:rsid w:val="008257F2"/>
    <w:rsid w:val="00850B07"/>
    <w:rsid w:val="0086496E"/>
    <w:rsid w:val="00865F96"/>
    <w:rsid w:val="0086629A"/>
    <w:rsid w:val="0086656F"/>
    <w:rsid w:val="008667E9"/>
    <w:rsid w:val="00893562"/>
    <w:rsid w:val="00893CE4"/>
    <w:rsid w:val="008A15CB"/>
    <w:rsid w:val="008A1F44"/>
    <w:rsid w:val="008D1CBB"/>
    <w:rsid w:val="008E01A1"/>
    <w:rsid w:val="008E2007"/>
    <w:rsid w:val="008E7BB2"/>
    <w:rsid w:val="00902D73"/>
    <w:rsid w:val="009213A8"/>
    <w:rsid w:val="009327B8"/>
    <w:rsid w:val="00932CC7"/>
    <w:rsid w:val="00933F4B"/>
    <w:rsid w:val="009512B7"/>
    <w:rsid w:val="00965282"/>
    <w:rsid w:val="009716B4"/>
    <w:rsid w:val="009803FB"/>
    <w:rsid w:val="009829BA"/>
    <w:rsid w:val="00995F6F"/>
    <w:rsid w:val="009B6432"/>
    <w:rsid w:val="009B6C13"/>
    <w:rsid w:val="009E302D"/>
    <w:rsid w:val="00A12F27"/>
    <w:rsid w:val="00A1774E"/>
    <w:rsid w:val="00A21F2F"/>
    <w:rsid w:val="00A330D1"/>
    <w:rsid w:val="00A468D8"/>
    <w:rsid w:val="00A525A8"/>
    <w:rsid w:val="00A6118A"/>
    <w:rsid w:val="00A728CE"/>
    <w:rsid w:val="00A744CC"/>
    <w:rsid w:val="00A944EE"/>
    <w:rsid w:val="00A96AFA"/>
    <w:rsid w:val="00AA6756"/>
    <w:rsid w:val="00AA6CB8"/>
    <w:rsid w:val="00AB5416"/>
    <w:rsid w:val="00AD6E35"/>
    <w:rsid w:val="00AF0FF1"/>
    <w:rsid w:val="00AF431F"/>
    <w:rsid w:val="00AF4F43"/>
    <w:rsid w:val="00AF77D2"/>
    <w:rsid w:val="00B305AE"/>
    <w:rsid w:val="00B36200"/>
    <w:rsid w:val="00B5003E"/>
    <w:rsid w:val="00BA737A"/>
    <w:rsid w:val="00BC1393"/>
    <w:rsid w:val="00BC2370"/>
    <w:rsid w:val="00BC673C"/>
    <w:rsid w:val="00BC7ACE"/>
    <w:rsid w:val="00BD18CD"/>
    <w:rsid w:val="00BE0BB5"/>
    <w:rsid w:val="00BE27CF"/>
    <w:rsid w:val="00BE2BA9"/>
    <w:rsid w:val="00BF4002"/>
    <w:rsid w:val="00C03E04"/>
    <w:rsid w:val="00C1706B"/>
    <w:rsid w:val="00C27C11"/>
    <w:rsid w:val="00C3353A"/>
    <w:rsid w:val="00C4740B"/>
    <w:rsid w:val="00C545D7"/>
    <w:rsid w:val="00C66F9F"/>
    <w:rsid w:val="00C70F8D"/>
    <w:rsid w:val="00C90E88"/>
    <w:rsid w:val="00C93581"/>
    <w:rsid w:val="00CA689C"/>
    <w:rsid w:val="00CB1456"/>
    <w:rsid w:val="00CB5809"/>
    <w:rsid w:val="00CD0174"/>
    <w:rsid w:val="00D060D2"/>
    <w:rsid w:val="00D14C93"/>
    <w:rsid w:val="00D25A21"/>
    <w:rsid w:val="00D320A3"/>
    <w:rsid w:val="00D332FC"/>
    <w:rsid w:val="00D550EC"/>
    <w:rsid w:val="00D63E41"/>
    <w:rsid w:val="00D75201"/>
    <w:rsid w:val="00D9038F"/>
    <w:rsid w:val="00D91D56"/>
    <w:rsid w:val="00D93632"/>
    <w:rsid w:val="00D93FE0"/>
    <w:rsid w:val="00DA0AED"/>
    <w:rsid w:val="00DA46DF"/>
    <w:rsid w:val="00DC3742"/>
    <w:rsid w:val="00E00628"/>
    <w:rsid w:val="00E016C9"/>
    <w:rsid w:val="00E02599"/>
    <w:rsid w:val="00E35E8B"/>
    <w:rsid w:val="00E43961"/>
    <w:rsid w:val="00E44E5A"/>
    <w:rsid w:val="00E56BB3"/>
    <w:rsid w:val="00E82509"/>
    <w:rsid w:val="00E83E6D"/>
    <w:rsid w:val="00EA3124"/>
    <w:rsid w:val="00EB292D"/>
    <w:rsid w:val="00EC2A74"/>
    <w:rsid w:val="00ED4234"/>
    <w:rsid w:val="00EE252E"/>
    <w:rsid w:val="00F0477E"/>
    <w:rsid w:val="00F21C86"/>
    <w:rsid w:val="00F36A66"/>
    <w:rsid w:val="00F47AED"/>
    <w:rsid w:val="00F52A70"/>
    <w:rsid w:val="00F57546"/>
    <w:rsid w:val="00F70884"/>
    <w:rsid w:val="00F70CA6"/>
    <w:rsid w:val="00F7300E"/>
    <w:rsid w:val="00F92E21"/>
    <w:rsid w:val="00F94C86"/>
    <w:rsid w:val="00FC1A74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5034"/>
  <w15:chartTrackingRefBased/>
  <w15:docId w15:val="{C2FE15A7-DFAC-433E-A90C-B419C810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124"/>
  </w:style>
  <w:style w:type="paragraph" w:styleId="a6">
    <w:name w:val="footer"/>
    <w:basedOn w:val="a"/>
    <w:link w:val="a7"/>
    <w:uiPriority w:val="99"/>
    <w:unhideWhenUsed/>
    <w:rsid w:val="00EA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124"/>
  </w:style>
  <w:style w:type="paragraph" w:styleId="a8">
    <w:name w:val="List Paragraph"/>
    <w:basedOn w:val="a"/>
    <w:uiPriority w:val="34"/>
    <w:qFormat/>
    <w:rsid w:val="00EA31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6C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1841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CA689C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A689C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d">
    <w:name w:val="Без интервала Знак"/>
    <w:link w:val="ae"/>
    <w:uiPriority w:val="1"/>
    <w:locked/>
    <w:rsid w:val="00AD6E3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No Spacing"/>
    <w:link w:val="ad"/>
    <w:uiPriority w:val="1"/>
    <w:qFormat/>
    <w:rsid w:val="00AD6E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D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390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46CD-C812-44E0-B6E8-A09AC1C6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Кручко</dc:creator>
  <cp:keywords/>
  <dc:description/>
  <cp:lastModifiedBy>user</cp:lastModifiedBy>
  <cp:revision>5</cp:revision>
  <cp:lastPrinted>2023-04-17T10:10:00Z</cp:lastPrinted>
  <dcterms:created xsi:type="dcterms:W3CDTF">2023-04-18T12:01:00Z</dcterms:created>
  <dcterms:modified xsi:type="dcterms:W3CDTF">2023-04-19T08:03:00Z</dcterms:modified>
</cp:coreProperties>
</file>