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9AD5" w14:textId="77777777" w:rsidR="00774CCE" w:rsidRPr="00774CCE" w:rsidRDefault="00774CCE" w:rsidP="00774CCE">
      <w:pPr>
        <w:widowControl w:val="0"/>
        <w:tabs>
          <w:tab w:val="left" w:pos="344"/>
        </w:tabs>
        <w:ind w:left="709"/>
        <w:jc w:val="center"/>
        <w:rPr>
          <w:b/>
          <w:bCs/>
          <w:color w:val="000000"/>
          <w:sz w:val="30"/>
          <w:szCs w:val="30"/>
          <w:lang w:eastAsia="en-US"/>
        </w:rPr>
      </w:pPr>
      <w:r w:rsidRPr="00774CCE">
        <w:rPr>
          <w:b/>
          <w:color w:val="000000"/>
          <w:sz w:val="30"/>
          <w:szCs w:val="30"/>
          <w:lang w:eastAsia="en-US"/>
        </w:rPr>
        <w:t>Какие работы необходимо обязательно выполнить, чтобы ввести дом в эксплуатацию и зарегистрировать?</w:t>
      </w:r>
    </w:p>
    <w:p w14:paraId="538CD2A4" w14:textId="77777777" w:rsidR="00774CCE" w:rsidRPr="00774CCE" w:rsidRDefault="00774CCE" w:rsidP="00774CCE">
      <w:pPr>
        <w:widowControl w:val="0"/>
        <w:numPr>
          <w:ilvl w:val="0"/>
          <w:numId w:val="1"/>
        </w:numPr>
        <w:tabs>
          <w:tab w:val="left" w:pos="344"/>
        </w:tabs>
        <w:ind w:firstLine="709"/>
        <w:jc w:val="both"/>
        <w:rPr>
          <w:b/>
          <w:bCs/>
          <w:color w:val="000000"/>
          <w:sz w:val="30"/>
          <w:szCs w:val="30"/>
          <w:lang w:eastAsia="en-US"/>
        </w:rPr>
      </w:pPr>
    </w:p>
    <w:p w14:paraId="5C79C1C1" w14:textId="77777777" w:rsidR="00774CCE" w:rsidRPr="00774CCE" w:rsidRDefault="00774CCE" w:rsidP="00774CCE">
      <w:pPr>
        <w:tabs>
          <w:tab w:val="left" w:pos="344"/>
        </w:tabs>
        <w:ind w:firstLine="709"/>
        <w:jc w:val="both"/>
        <w:rPr>
          <w:sz w:val="30"/>
          <w:szCs w:val="30"/>
        </w:rPr>
      </w:pPr>
    </w:p>
    <w:p w14:paraId="460B03B2" w14:textId="77777777" w:rsidR="00774CCE" w:rsidRPr="00774CCE" w:rsidRDefault="00774CCE" w:rsidP="00774CCE">
      <w:pPr>
        <w:tabs>
          <w:tab w:val="left" w:pos="344"/>
        </w:tabs>
        <w:ind w:firstLine="709"/>
        <w:jc w:val="both"/>
        <w:rPr>
          <w:rFonts w:ascii="Calibri" w:eastAsia="Calibri" w:hAnsi="Calibri"/>
          <w:sz w:val="30"/>
          <w:szCs w:val="30"/>
          <w:lang w:eastAsia="en-US"/>
        </w:rPr>
      </w:pPr>
      <w:r w:rsidRPr="00774CCE">
        <w:rPr>
          <w:sz w:val="30"/>
          <w:szCs w:val="30"/>
        </w:rPr>
        <w:t xml:space="preserve">Как будет готова коробка с окнами и черновой штукатуркой, полами, то можно сдавать дом, при этом </w:t>
      </w:r>
      <w:r w:rsidRPr="00774CCE">
        <w:rPr>
          <w:rFonts w:eastAsia="Calibri"/>
          <w:sz w:val="30"/>
          <w:szCs w:val="30"/>
          <w:lang w:eastAsia="en-US"/>
        </w:rPr>
        <w:t>дощатые полы должны быть абсолютно готовыми, для бетонных - стяжка</w:t>
      </w:r>
      <w:r>
        <w:rPr>
          <w:rFonts w:eastAsia="Calibri"/>
          <w:sz w:val="30"/>
          <w:szCs w:val="30"/>
          <w:lang w:eastAsia="en-US"/>
        </w:rPr>
        <w:t>. А вот в кухне, ван</w:t>
      </w:r>
      <w:r w:rsidRPr="00774CCE">
        <w:rPr>
          <w:rFonts w:eastAsia="Calibri"/>
          <w:sz w:val="30"/>
          <w:szCs w:val="30"/>
          <w:lang w:eastAsia="en-US"/>
        </w:rPr>
        <w:t>ной и туалете все работы должны быть зав</w:t>
      </w:r>
      <w:r>
        <w:rPr>
          <w:rFonts w:eastAsia="Calibri"/>
          <w:sz w:val="30"/>
          <w:szCs w:val="30"/>
          <w:lang w:eastAsia="en-US"/>
        </w:rPr>
        <w:t>ершены. Среди обязательных усло</w:t>
      </w:r>
      <w:r w:rsidRPr="00774CCE">
        <w:rPr>
          <w:rFonts w:eastAsia="Calibri"/>
          <w:sz w:val="30"/>
          <w:szCs w:val="30"/>
          <w:lang w:eastAsia="en-US"/>
        </w:rPr>
        <w:t>вий - стопроцентная готовность системы отопления и разводки электричества согласно проекту. Наличие водосточной системы и отмостки желательны. Позаботьтесь о том, чтобы все выключатели, розетки и коробки были в наличии, а также извещатели.</w:t>
      </w:r>
    </w:p>
    <w:p w14:paraId="2F99A3CC" w14:textId="77777777" w:rsidR="00774CCE" w:rsidRPr="00774CCE" w:rsidRDefault="00774CCE" w:rsidP="00774CCE">
      <w:pPr>
        <w:ind w:firstLine="709"/>
        <w:jc w:val="both"/>
        <w:rPr>
          <w:sz w:val="30"/>
          <w:szCs w:val="30"/>
        </w:rPr>
      </w:pPr>
      <w:r w:rsidRPr="00774CCE">
        <w:rPr>
          <w:sz w:val="30"/>
          <w:szCs w:val="30"/>
        </w:rPr>
        <w:t>После завершения строительства жилого дома застройщик должен обратиться с заявлением в БТИ, для технической инвентаризации построенного жилого дома и изготовления ведомости технических характеристик.</w:t>
      </w:r>
    </w:p>
    <w:p w14:paraId="342DA4AC" w14:textId="77777777" w:rsidR="00774CCE" w:rsidRPr="00774CCE" w:rsidRDefault="00774CCE" w:rsidP="00774CCE">
      <w:pPr>
        <w:ind w:firstLine="709"/>
        <w:jc w:val="both"/>
        <w:rPr>
          <w:sz w:val="30"/>
          <w:szCs w:val="30"/>
        </w:rPr>
      </w:pPr>
      <w:r w:rsidRPr="00774CCE">
        <w:rPr>
          <w:sz w:val="30"/>
          <w:szCs w:val="30"/>
        </w:rPr>
        <w:t>Получив ведомость технических характеристик, можно обращаться с заявлением в службу «одно окно» Чечерского райисполкома для решения вопроса по вводу в эксплуатацию дома, предоставив решение исполнительного комитета о разрешении на строительство жилого дома и нежилых построек на придомовой территории, документ, подтверждающий право на земельный участок и утвержденную  проектную документацию на строительство.</w:t>
      </w:r>
    </w:p>
    <w:p w14:paraId="561332F9" w14:textId="77777777" w:rsidR="00774CCE" w:rsidRPr="00774CCE" w:rsidRDefault="00774CCE" w:rsidP="00774CCE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774CCE">
        <w:rPr>
          <w:sz w:val="30"/>
          <w:szCs w:val="30"/>
          <w:lang w:eastAsia="en-US"/>
        </w:rPr>
        <w:t xml:space="preserve">Приемка в эксплуатацию законченных строительством объектов осуществляется приемочной комиссией назначенной райисполкомом. </w:t>
      </w:r>
    </w:p>
    <w:p w14:paraId="39976827" w14:textId="77777777" w:rsidR="00774CCE" w:rsidRPr="00774CCE" w:rsidRDefault="00774CCE" w:rsidP="00774CCE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774CCE">
        <w:rPr>
          <w:sz w:val="30"/>
          <w:szCs w:val="30"/>
          <w:lang w:eastAsia="en-US"/>
        </w:rPr>
        <w:t xml:space="preserve">Акты приемки утверждаются в срок не более 15 дней после подписания. Документы выдаются бесплатно. </w:t>
      </w:r>
    </w:p>
    <w:p w14:paraId="00837704" w14:textId="77777777" w:rsidR="00774CCE" w:rsidRPr="00774CCE" w:rsidRDefault="00774CCE" w:rsidP="00774CCE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774CCE">
        <w:rPr>
          <w:sz w:val="30"/>
          <w:szCs w:val="30"/>
          <w:lang w:eastAsia="en-US"/>
        </w:rPr>
        <w:t>После того, как исполком выдаст разрешение на ввод в эксплуатацию дома, ещё раз необходимо обратиться в БТИ, где вам уже сделают технический паспорт и зарегистрируют жилой дом.</w:t>
      </w:r>
    </w:p>
    <w:p w14:paraId="4E797592" w14:textId="77777777" w:rsidR="00774CCE" w:rsidRPr="00774CCE" w:rsidRDefault="00774CCE" w:rsidP="00774CCE">
      <w:pPr>
        <w:ind w:firstLine="709"/>
        <w:jc w:val="both"/>
        <w:rPr>
          <w:color w:val="000000"/>
          <w:sz w:val="30"/>
          <w:szCs w:val="30"/>
        </w:rPr>
      </w:pPr>
      <w:r w:rsidRPr="00774CCE">
        <w:rPr>
          <w:sz w:val="30"/>
          <w:szCs w:val="30"/>
        </w:rPr>
        <w:t xml:space="preserve">Если по ходу строительства требуется изменить проект, что-то пристроить, необходимо делать это заранее путем внесения изменений в проектную документацию, обратившись к тому же проектировщику, который ее сделал, а после, </w:t>
      </w:r>
      <w:proofErr w:type="spellStart"/>
      <w:r w:rsidRPr="00774CCE">
        <w:rPr>
          <w:sz w:val="30"/>
          <w:szCs w:val="30"/>
        </w:rPr>
        <w:t>пересогласовать</w:t>
      </w:r>
      <w:proofErr w:type="spellEnd"/>
      <w:r w:rsidRPr="00774CCE">
        <w:rPr>
          <w:sz w:val="30"/>
          <w:szCs w:val="30"/>
        </w:rPr>
        <w:t xml:space="preserve"> с районным архитектором.   </w:t>
      </w:r>
      <w:r w:rsidRPr="00774CCE">
        <w:rPr>
          <w:sz w:val="30"/>
          <w:szCs w:val="30"/>
        </w:rPr>
        <w:br/>
        <w:t xml:space="preserve">В случае наличия существенных отклонений от проекта в ходе его реализации без согласования с разработчиком проектной документации и районным архитектором </w:t>
      </w:r>
      <w:r w:rsidRPr="00774CCE">
        <w:rPr>
          <w:color w:val="000000"/>
          <w:sz w:val="30"/>
          <w:szCs w:val="30"/>
        </w:rPr>
        <w:t xml:space="preserve">предусмотрена административная ответственность в виде штрафа от </w:t>
      </w:r>
      <w:r w:rsidR="003E1F07">
        <w:rPr>
          <w:color w:val="000000"/>
          <w:sz w:val="30"/>
          <w:szCs w:val="30"/>
        </w:rPr>
        <w:t>8</w:t>
      </w:r>
      <w:r w:rsidRPr="00774CCE">
        <w:rPr>
          <w:color w:val="000000"/>
          <w:sz w:val="30"/>
          <w:szCs w:val="30"/>
        </w:rPr>
        <w:t xml:space="preserve"> до 20 базовых величин. </w:t>
      </w:r>
    </w:p>
    <w:p w14:paraId="24A046D2" w14:textId="77777777" w:rsidR="00774CCE" w:rsidRPr="00774CCE" w:rsidRDefault="00774CCE" w:rsidP="00774CCE">
      <w:pPr>
        <w:ind w:firstLine="709"/>
        <w:jc w:val="both"/>
        <w:rPr>
          <w:sz w:val="30"/>
          <w:szCs w:val="30"/>
        </w:rPr>
      </w:pPr>
      <w:r w:rsidRPr="00774CCE">
        <w:rPr>
          <w:sz w:val="30"/>
          <w:szCs w:val="30"/>
        </w:rPr>
        <w:t xml:space="preserve">В случае обнаружении самовольного строительства (пристройка, надстройка, перестройка дома, другого строения, сооружения без разрешительной и проектной документации) заявителю выдается ведомость технических характеристик на этот жилой дом для </w:t>
      </w:r>
      <w:r w:rsidRPr="00774CCE">
        <w:rPr>
          <w:sz w:val="30"/>
          <w:szCs w:val="30"/>
        </w:rPr>
        <w:lastRenderedPageBreak/>
        <w:t xml:space="preserve">предоставления в местный исполнительный и распорядительный орган в целях принятия решения о приемке самовольной постройки в эксплуатацию и ее регистрации в установленном порядке. </w:t>
      </w:r>
    </w:p>
    <w:p w14:paraId="33C9B0FE" w14:textId="77777777" w:rsidR="00774CCE" w:rsidRPr="00774CCE" w:rsidRDefault="00774CCE" w:rsidP="00774CCE">
      <w:pPr>
        <w:ind w:firstLine="709"/>
        <w:jc w:val="both"/>
        <w:rPr>
          <w:sz w:val="30"/>
          <w:szCs w:val="30"/>
        </w:rPr>
      </w:pPr>
      <w:r w:rsidRPr="00774CCE">
        <w:rPr>
          <w:sz w:val="30"/>
          <w:szCs w:val="30"/>
        </w:rPr>
        <w:t xml:space="preserve">Однако не каждая самовольная пристройка может быть узаконена. Если Вы не нарушили действующие пожарные, санитарные и экологические нормы, а также заплатили штраф за самовольное строительство (предусмотрена административная ответственность в виде штрафа от </w:t>
      </w:r>
      <w:r>
        <w:rPr>
          <w:sz w:val="30"/>
          <w:szCs w:val="30"/>
        </w:rPr>
        <w:t>5 до 30</w:t>
      </w:r>
      <w:r w:rsidRPr="00774CCE">
        <w:rPr>
          <w:sz w:val="30"/>
          <w:szCs w:val="30"/>
        </w:rPr>
        <w:t xml:space="preserve"> базовых величин), то вашу работу узаконят. В противном случае придется все снести и привести в соответствие с нормативами и проектом.</w:t>
      </w:r>
    </w:p>
    <w:p w14:paraId="5B97DDC8" w14:textId="77777777" w:rsidR="00774CCE" w:rsidRPr="00774CCE" w:rsidRDefault="00774CCE" w:rsidP="00774CCE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774CCE">
        <w:rPr>
          <w:sz w:val="30"/>
          <w:szCs w:val="30"/>
          <w:lang w:eastAsia="en-US"/>
        </w:rPr>
        <w:t>А вот за проживание в «</w:t>
      </w:r>
      <w:proofErr w:type="spellStart"/>
      <w:r w:rsidRPr="00774CCE">
        <w:rPr>
          <w:sz w:val="30"/>
          <w:szCs w:val="30"/>
          <w:lang w:eastAsia="en-US"/>
        </w:rPr>
        <w:t>свежепостроенном</w:t>
      </w:r>
      <w:proofErr w:type="spellEnd"/>
      <w:r w:rsidRPr="00774CCE">
        <w:rPr>
          <w:sz w:val="30"/>
          <w:szCs w:val="30"/>
          <w:lang w:eastAsia="en-US"/>
        </w:rPr>
        <w:t xml:space="preserve">» доме без документов на него предусмотрена административная ответственность в виде штрафа </w:t>
      </w:r>
      <w:r w:rsidR="003E1F07">
        <w:rPr>
          <w:sz w:val="30"/>
          <w:szCs w:val="30"/>
          <w:lang w:eastAsia="en-US"/>
        </w:rPr>
        <w:t xml:space="preserve">от 2 </w:t>
      </w:r>
      <w:r w:rsidRPr="00774CCE">
        <w:rPr>
          <w:sz w:val="30"/>
          <w:szCs w:val="30"/>
          <w:lang w:eastAsia="en-US"/>
        </w:rPr>
        <w:t>до 10 базовых величин.</w:t>
      </w:r>
    </w:p>
    <w:p w14:paraId="6C2435DE" w14:textId="77777777" w:rsidR="00774CCE" w:rsidRPr="00BD57CC" w:rsidRDefault="00774CCE" w:rsidP="00774CCE">
      <w:pPr>
        <w:jc w:val="both"/>
        <w:rPr>
          <w:b/>
          <w:sz w:val="30"/>
          <w:szCs w:val="30"/>
        </w:rPr>
      </w:pPr>
    </w:p>
    <w:sectPr w:rsidR="00774CCE" w:rsidRPr="00BD57CC" w:rsidSect="00774CC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0893"/>
    <w:multiLevelType w:val="multilevel"/>
    <w:tmpl w:val="360A8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2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A5"/>
    <w:rsid w:val="0000038F"/>
    <w:rsid w:val="000261EE"/>
    <w:rsid w:val="00077889"/>
    <w:rsid w:val="00080FDE"/>
    <w:rsid w:val="0008516B"/>
    <w:rsid w:val="0008774A"/>
    <w:rsid w:val="0009158E"/>
    <w:rsid w:val="001135A3"/>
    <w:rsid w:val="002D7B97"/>
    <w:rsid w:val="003644FA"/>
    <w:rsid w:val="00370CC4"/>
    <w:rsid w:val="003D06A9"/>
    <w:rsid w:val="003E1F07"/>
    <w:rsid w:val="004E25AB"/>
    <w:rsid w:val="004F309C"/>
    <w:rsid w:val="005335F3"/>
    <w:rsid w:val="00543D8B"/>
    <w:rsid w:val="00580C29"/>
    <w:rsid w:val="005D2EA5"/>
    <w:rsid w:val="006A3FD4"/>
    <w:rsid w:val="006E3339"/>
    <w:rsid w:val="00745933"/>
    <w:rsid w:val="00774CCE"/>
    <w:rsid w:val="00796B28"/>
    <w:rsid w:val="007972C7"/>
    <w:rsid w:val="00831AE2"/>
    <w:rsid w:val="00861C01"/>
    <w:rsid w:val="00873ACE"/>
    <w:rsid w:val="00945B34"/>
    <w:rsid w:val="00A360C5"/>
    <w:rsid w:val="00A4565F"/>
    <w:rsid w:val="00AA6395"/>
    <w:rsid w:val="00B63EF8"/>
    <w:rsid w:val="00BA28F0"/>
    <w:rsid w:val="00C20FDF"/>
    <w:rsid w:val="00C33CB3"/>
    <w:rsid w:val="00C44DC5"/>
    <w:rsid w:val="00C952BC"/>
    <w:rsid w:val="00CD67B2"/>
    <w:rsid w:val="00D92524"/>
    <w:rsid w:val="00E22136"/>
    <w:rsid w:val="00EB0D25"/>
    <w:rsid w:val="00F13E62"/>
    <w:rsid w:val="00F71A70"/>
    <w:rsid w:val="00F71E0F"/>
    <w:rsid w:val="00F94A34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8041"/>
  <w15:docId w15:val="{976F9180-9245-4A40-9613-D991AFB9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EA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1C01"/>
    <w:pPr>
      <w:ind w:right="-284" w:firstLine="567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861C01"/>
    <w:rPr>
      <w:rFonts w:eastAsia="Times New Roman"/>
    </w:rPr>
  </w:style>
  <w:style w:type="character" w:styleId="a5">
    <w:name w:val="Strong"/>
    <w:uiPriority w:val="22"/>
    <w:qFormat/>
    <w:rsid w:val="00861C01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7B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B97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uiPriority w:val="99"/>
    <w:unhideWhenUsed/>
    <w:rsid w:val="00A360C5"/>
    <w:rPr>
      <w:color w:val="0563C1"/>
      <w:u w:val="single"/>
    </w:rPr>
  </w:style>
  <w:style w:type="paragraph" w:styleId="a9">
    <w:name w:val="Normal (Web)"/>
    <w:basedOn w:val="a"/>
    <w:uiPriority w:val="99"/>
    <w:unhideWhenUsed/>
    <w:rsid w:val="00774C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4CCE"/>
  </w:style>
  <w:style w:type="table" w:styleId="aa">
    <w:name w:val="Table Grid"/>
    <w:basedOn w:val="a1"/>
    <w:rsid w:val="00774CC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vedinz@chechersk.gov.by</cp:lastModifiedBy>
  <cp:revision>2</cp:revision>
  <cp:lastPrinted>2021-07-09T09:50:00Z</cp:lastPrinted>
  <dcterms:created xsi:type="dcterms:W3CDTF">2021-07-09T12:04:00Z</dcterms:created>
  <dcterms:modified xsi:type="dcterms:W3CDTF">2021-07-09T12:04:00Z</dcterms:modified>
</cp:coreProperties>
</file>